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57F2A" w14:textId="77777777" w:rsidR="00B24A3A" w:rsidRPr="00FE03FB" w:rsidRDefault="00F66B35">
      <w:pPr>
        <w:rPr>
          <w:b/>
          <w:sz w:val="28"/>
          <w:szCs w:val="28"/>
          <w:lang w:val="pl-PL"/>
        </w:rPr>
      </w:pPr>
      <w:r w:rsidRPr="00FE03FB">
        <w:rPr>
          <w:b/>
          <w:sz w:val="28"/>
          <w:szCs w:val="28"/>
          <w:lang w:val="pl-PL"/>
        </w:rPr>
        <w:t>Miejskie ogrodnictwo łagodzi zmiany klimatu</w:t>
      </w:r>
    </w:p>
    <w:p w14:paraId="02CC4D6C" w14:textId="77777777" w:rsidR="00B24A3A" w:rsidRPr="00FE03FB" w:rsidRDefault="00F66B35">
      <w:pPr>
        <w:rPr>
          <w:b/>
          <w:sz w:val="28"/>
          <w:szCs w:val="28"/>
          <w:lang w:val="pl-PL"/>
        </w:rPr>
      </w:pPr>
      <w:r w:rsidRPr="00FE03FB">
        <w:rPr>
          <w:b/>
          <w:sz w:val="20"/>
          <w:szCs w:val="20"/>
          <w:lang w:val="pl-PL"/>
        </w:rPr>
        <w:t xml:space="preserve"> </w:t>
      </w:r>
    </w:p>
    <w:p w14:paraId="72C2CF92" w14:textId="77777777" w:rsidR="00B24A3A" w:rsidRPr="00FE03FB" w:rsidRDefault="00B24A3A">
      <w:pPr>
        <w:rPr>
          <w:b/>
          <w:sz w:val="20"/>
          <w:szCs w:val="20"/>
          <w:lang w:val="pl-PL"/>
        </w:rPr>
      </w:pPr>
    </w:p>
    <w:p w14:paraId="36A1FBBE" w14:textId="77777777" w:rsidR="00B24A3A" w:rsidRPr="00FE03FB" w:rsidRDefault="00F66B35">
      <w:pPr>
        <w:jc w:val="both"/>
        <w:rPr>
          <w:rFonts w:ascii="Arial" w:eastAsia="Arial" w:hAnsi="Arial" w:cs="Arial"/>
          <w:b/>
          <w:lang w:val="pl-PL"/>
        </w:rPr>
      </w:pPr>
      <w:r w:rsidRPr="00FE03FB">
        <w:rPr>
          <w:rFonts w:ascii="Arial" w:eastAsia="Arial" w:hAnsi="Arial" w:cs="Arial"/>
          <w:b/>
          <w:lang w:val="pl-PL"/>
        </w:rPr>
        <w:t>Miejskie ogrody to przestrzeń doskonała do obcowania z naturą i budowania relacji społecznych. Takie miejsca mogą mieć również znaczenie dla łagodzenia zmian klimatu. Czy miejskie ogrodnictwo w Warszawie ma potencjał i jak rozwijać inicjatywy z nim związan</w:t>
      </w:r>
      <w:r w:rsidRPr="00FE03FB">
        <w:rPr>
          <w:rFonts w:ascii="Arial" w:eastAsia="Arial" w:hAnsi="Arial" w:cs="Arial"/>
          <w:b/>
          <w:lang w:val="pl-PL"/>
        </w:rPr>
        <w:t>e? Sprawdzali to naukowcy z Uniwersytetu SWPS, Politechniki Warszawskiej i Szkoły Głównej Gospodarstwa Wiejskiego.</w:t>
      </w:r>
    </w:p>
    <w:p w14:paraId="7F43818F" w14:textId="77777777" w:rsidR="00B24A3A" w:rsidRPr="00FE03FB" w:rsidRDefault="00B24A3A">
      <w:pPr>
        <w:jc w:val="both"/>
        <w:rPr>
          <w:rFonts w:ascii="Arial" w:eastAsia="Arial" w:hAnsi="Arial" w:cs="Arial"/>
          <w:b/>
          <w:lang w:val="pl-PL"/>
        </w:rPr>
      </w:pPr>
    </w:p>
    <w:p w14:paraId="5BCE4D79" w14:textId="77777777" w:rsidR="00B24A3A" w:rsidRPr="00FE03FB" w:rsidRDefault="00F66B35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E03FB">
        <w:rPr>
          <w:sz w:val="20"/>
          <w:szCs w:val="20"/>
          <w:lang w:val="pl-PL"/>
        </w:rPr>
        <w:t xml:space="preserve">Rola, jaką ogrodnictwo miejskie (ang. </w:t>
      </w:r>
      <w:proofErr w:type="spellStart"/>
      <w:r w:rsidRPr="00FE03FB">
        <w:rPr>
          <w:i/>
          <w:iCs/>
          <w:sz w:val="20"/>
          <w:szCs w:val="20"/>
          <w:lang w:val="pl-PL"/>
        </w:rPr>
        <w:t>urban</w:t>
      </w:r>
      <w:proofErr w:type="spellEnd"/>
      <w:r w:rsidRPr="00FE03FB">
        <w:rPr>
          <w:i/>
          <w:iCs/>
          <w:sz w:val="20"/>
          <w:szCs w:val="20"/>
          <w:lang w:val="pl-PL"/>
        </w:rPr>
        <w:t xml:space="preserve"> </w:t>
      </w:r>
      <w:proofErr w:type="spellStart"/>
      <w:r w:rsidRPr="00FE03FB">
        <w:rPr>
          <w:i/>
          <w:iCs/>
          <w:sz w:val="20"/>
          <w:szCs w:val="20"/>
          <w:lang w:val="pl-PL"/>
        </w:rPr>
        <w:t>gardening</w:t>
      </w:r>
      <w:proofErr w:type="spellEnd"/>
      <w:r w:rsidRPr="00FE03FB">
        <w:rPr>
          <w:sz w:val="20"/>
          <w:szCs w:val="20"/>
          <w:lang w:val="pl-PL"/>
        </w:rPr>
        <w:t>) odgrywa w rozwoju terenów zielonych, a tym samym w adaptacji do zmian klimatu na obsz</w:t>
      </w:r>
      <w:r w:rsidRPr="00FE03FB">
        <w:rPr>
          <w:sz w:val="20"/>
          <w:szCs w:val="20"/>
          <w:lang w:val="pl-PL"/>
        </w:rPr>
        <w:t>arach zurbanizowanych, została omówiona w licznych pracach naukowych. Miejskie ogrody przyczyniają się do lepszej absorpcji dwutlenku węgla, zmniejszaniu zanieczyszczenia powietrza, a także łagodzenia efektu miejskiej wyspy ciepła</w:t>
      </w:r>
      <w:r w:rsidRPr="00FE03FB">
        <w:rPr>
          <w:sz w:val="20"/>
          <w:szCs w:val="20"/>
          <w:vertAlign w:val="superscript"/>
          <w:lang w:val="pl-PL"/>
        </w:rPr>
        <w:footnoteReference w:id="1"/>
      </w:r>
      <w:r w:rsidRPr="00FE03FB">
        <w:rPr>
          <w:sz w:val="20"/>
          <w:szCs w:val="20"/>
          <w:lang w:val="pl-PL"/>
        </w:rPr>
        <w:t>. Pozwalają również mies</w:t>
      </w:r>
      <w:r w:rsidRPr="00FE03FB">
        <w:rPr>
          <w:sz w:val="20"/>
          <w:szCs w:val="20"/>
          <w:lang w:val="pl-PL"/>
        </w:rPr>
        <w:t>zkańcom wykorzystywać odpady organiczne, co pomaga zmniejszyć emisję gazów cieplarnianych</w:t>
      </w:r>
      <w:r w:rsidRPr="00FE03FB">
        <w:rPr>
          <w:sz w:val="20"/>
          <w:szCs w:val="20"/>
          <w:vertAlign w:val="superscript"/>
          <w:lang w:val="pl-PL"/>
        </w:rPr>
        <w:footnoteReference w:id="2"/>
      </w:r>
      <w:r w:rsidRPr="00FE03FB">
        <w:rPr>
          <w:sz w:val="20"/>
          <w:szCs w:val="20"/>
          <w:lang w:val="pl-PL"/>
        </w:rPr>
        <w:t xml:space="preserve"> i oszczędzać energię</w:t>
      </w:r>
      <w:r w:rsidRPr="00FE03FB">
        <w:rPr>
          <w:sz w:val="20"/>
          <w:szCs w:val="20"/>
          <w:vertAlign w:val="superscript"/>
          <w:lang w:val="pl-PL"/>
        </w:rPr>
        <w:footnoteReference w:id="3"/>
      </w:r>
      <w:r w:rsidRPr="00FE03FB">
        <w:rPr>
          <w:sz w:val="20"/>
          <w:szCs w:val="20"/>
          <w:lang w:val="pl-PL"/>
        </w:rPr>
        <w:t>. Nie bez znaczenia jest też większa efektywność wykorzystania wody, zmniejszenie ryzyka powodzi i lepsza retencja wody deszczowej.</w:t>
      </w:r>
    </w:p>
    <w:p w14:paraId="147F04FC" w14:textId="77777777" w:rsidR="00B24A3A" w:rsidRPr="00FE03FB" w:rsidRDefault="00B24A3A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67EEEBD8" w14:textId="77777777" w:rsidR="00B24A3A" w:rsidRPr="00FE03FB" w:rsidRDefault="00F66B35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E03FB">
        <w:rPr>
          <w:sz w:val="20"/>
          <w:szCs w:val="20"/>
          <w:lang w:val="pl-PL"/>
        </w:rPr>
        <w:t xml:space="preserve">– Rozwój </w:t>
      </w:r>
      <w:r w:rsidRPr="00FE03FB">
        <w:rPr>
          <w:sz w:val="20"/>
          <w:szCs w:val="20"/>
          <w:lang w:val="pl-PL"/>
        </w:rPr>
        <w:t>ogrodnictwa miejskiego zależy od czynników społecznych. Takie działania wpływają na tworzenie kapitału społecznego, a niektóre badania wskazują, że nie chodzi tutaj tylko o ogrodnictwo, ale właśnie o budowanie społeczności. Motywacje miejskich ogrodników s</w:t>
      </w:r>
      <w:r w:rsidRPr="00FE03FB">
        <w:rPr>
          <w:sz w:val="20"/>
          <w:szCs w:val="20"/>
          <w:lang w:val="pl-PL"/>
        </w:rPr>
        <w:t xml:space="preserve">ą różne. Do najważniejszych należą: potrzeba powrotu do natury, wkład w kształtowanie otoczenia, nawiązywanie relacji społecznych, a także wzajemna wymiana doświadczeń – mówi dr hab. Piotr Majewski, prof. Uniwersytetu </w:t>
      </w:r>
      <w:r w:rsidRPr="00FE03FB">
        <w:rPr>
          <w:sz w:val="20"/>
          <w:szCs w:val="20"/>
          <w:lang w:val="pl-PL"/>
        </w:rPr>
        <w:lastRenderedPageBreak/>
        <w:t>SWPS, kulturoznawca, socjolog z Wydzia</w:t>
      </w:r>
      <w:r w:rsidRPr="00FE03FB">
        <w:rPr>
          <w:sz w:val="20"/>
          <w:szCs w:val="20"/>
          <w:lang w:val="pl-PL"/>
        </w:rPr>
        <w:t xml:space="preserve">łu Nauk Humanistycznych w Warszawie USWPS, współautor badania. </w:t>
      </w:r>
    </w:p>
    <w:p w14:paraId="53DAB56E" w14:textId="77777777" w:rsidR="00B24A3A" w:rsidRPr="00FE03FB" w:rsidRDefault="00B24A3A">
      <w:pPr>
        <w:spacing w:before="1" w:line="300" w:lineRule="auto"/>
        <w:ind w:right="17"/>
        <w:jc w:val="both"/>
        <w:rPr>
          <w:sz w:val="20"/>
          <w:szCs w:val="20"/>
          <w:lang w:val="pl-PL"/>
        </w:rPr>
      </w:pPr>
    </w:p>
    <w:p w14:paraId="086F0F63" w14:textId="77777777" w:rsidR="00B24A3A" w:rsidRPr="00FE03FB" w:rsidRDefault="00F66B35">
      <w:pP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  <w:r w:rsidRPr="00FE03FB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Miasto z ogrodniczym potencjałem</w:t>
      </w:r>
    </w:p>
    <w:p w14:paraId="27ADF4F3" w14:textId="77777777" w:rsidR="00B24A3A" w:rsidRPr="00FE03FB" w:rsidRDefault="00F66B35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E03FB">
        <w:rPr>
          <w:sz w:val="20"/>
          <w:szCs w:val="20"/>
          <w:lang w:val="pl-PL"/>
        </w:rPr>
        <w:t xml:space="preserve">Badacze z Politechniki Warszawskiej, Uniwersytetu SWPS i Szkoły Głównej Gospodarstwa Wiejskiego analizowali, czy warszawska społeczność wykazuje potencjał do </w:t>
      </w:r>
      <w:r w:rsidRPr="00FE03FB">
        <w:rPr>
          <w:sz w:val="20"/>
          <w:szCs w:val="20"/>
          <w:lang w:val="pl-PL"/>
        </w:rPr>
        <w:t>rozwijania ogrodnictwa miejskiego w celu adaptacji do zmian klimatu. Oprócz przeglądu literatury, scharakteryzowali lokalnych ogrodników i ich inicjatywy, a także zapytali ich o funkcję ogrodów nie tylko w kontekście ochrony środowiska, ale i budowania spo</w:t>
      </w:r>
      <w:r w:rsidRPr="00FE03FB">
        <w:rPr>
          <w:sz w:val="20"/>
          <w:szCs w:val="20"/>
          <w:lang w:val="pl-PL"/>
        </w:rPr>
        <w:t>łeczności. Na potrzeby badania przeprowadzono w sumie ponad 250 wywiadów. Wyniki opisano w artykule „</w:t>
      </w:r>
      <w:hyperlink r:id="rId7">
        <w:r w:rsidRPr="00FE03FB">
          <w:rPr>
            <w:color w:val="1155CC"/>
            <w:sz w:val="20"/>
            <w:szCs w:val="20"/>
            <w:u w:val="single"/>
            <w:lang w:val="pl-PL"/>
          </w:rPr>
          <w:t xml:space="preserve">Urban garden </w:t>
        </w:r>
        <w:proofErr w:type="spellStart"/>
        <w:r w:rsidRPr="00FE03FB">
          <w:rPr>
            <w:color w:val="1155CC"/>
            <w:sz w:val="20"/>
            <w:szCs w:val="20"/>
            <w:u w:val="single"/>
            <w:lang w:val="pl-PL"/>
          </w:rPr>
          <w:t>communities</w:t>
        </w:r>
        <w:proofErr w:type="spellEnd"/>
        <w:r w:rsidRPr="00FE03FB">
          <w:rPr>
            <w:color w:val="1155CC"/>
            <w:sz w:val="20"/>
            <w:szCs w:val="20"/>
            <w:u w:val="single"/>
            <w:lang w:val="pl-PL"/>
          </w:rPr>
          <w:t xml:space="preserve">’ </w:t>
        </w:r>
        <w:proofErr w:type="spellStart"/>
        <w:r w:rsidRPr="00FE03FB">
          <w:rPr>
            <w:color w:val="1155CC"/>
            <w:sz w:val="20"/>
            <w:szCs w:val="20"/>
            <w:u w:val="single"/>
            <w:lang w:val="pl-PL"/>
          </w:rPr>
          <w:t>social</w:t>
        </w:r>
        <w:proofErr w:type="spellEnd"/>
        <w:r w:rsidRPr="00FE03FB">
          <w:rPr>
            <w:color w:val="1155CC"/>
            <w:sz w:val="20"/>
            <w:szCs w:val="20"/>
            <w:u w:val="single"/>
            <w:lang w:val="pl-PL"/>
          </w:rPr>
          <w:t xml:space="preserve"> </w:t>
        </w:r>
        <w:proofErr w:type="spellStart"/>
        <w:r w:rsidRPr="00FE03FB">
          <w:rPr>
            <w:color w:val="1155CC"/>
            <w:sz w:val="20"/>
            <w:szCs w:val="20"/>
            <w:u w:val="single"/>
            <w:lang w:val="pl-PL"/>
          </w:rPr>
          <w:t>capital</w:t>
        </w:r>
        <w:proofErr w:type="spellEnd"/>
        <w:r w:rsidRPr="00FE03FB">
          <w:rPr>
            <w:color w:val="1155CC"/>
            <w:sz w:val="20"/>
            <w:szCs w:val="20"/>
            <w:u w:val="single"/>
            <w:lang w:val="pl-PL"/>
          </w:rPr>
          <w:t xml:space="preserve"> as a </w:t>
        </w:r>
        <w:proofErr w:type="spellStart"/>
        <w:r w:rsidRPr="00FE03FB">
          <w:rPr>
            <w:color w:val="1155CC"/>
            <w:sz w:val="20"/>
            <w:szCs w:val="20"/>
            <w:u w:val="single"/>
            <w:lang w:val="pl-PL"/>
          </w:rPr>
          <w:t>support</w:t>
        </w:r>
        <w:proofErr w:type="spellEnd"/>
        <w:r w:rsidRPr="00FE03FB">
          <w:rPr>
            <w:color w:val="1155CC"/>
            <w:sz w:val="20"/>
            <w:szCs w:val="20"/>
            <w:u w:val="single"/>
            <w:lang w:val="pl-PL"/>
          </w:rPr>
          <w:t xml:space="preserve"> for </w:t>
        </w:r>
        <w:proofErr w:type="spellStart"/>
        <w:r w:rsidRPr="00FE03FB">
          <w:rPr>
            <w:color w:val="1155CC"/>
            <w:sz w:val="20"/>
            <w:szCs w:val="20"/>
            <w:u w:val="single"/>
            <w:lang w:val="pl-PL"/>
          </w:rPr>
          <w:t>climate</w:t>
        </w:r>
        <w:proofErr w:type="spellEnd"/>
        <w:r w:rsidRPr="00FE03FB">
          <w:rPr>
            <w:color w:val="1155CC"/>
            <w:sz w:val="20"/>
            <w:szCs w:val="20"/>
            <w:u w:val="single"/>
            <w:lang w:val="pl-PL"/>
          </w:rPr>
          <w:t xml:space="preserve"> </w:t>
        </w:r>
        <w:proofErr w:type="spellStart"/>
        <w:r w:rsidRPr="00FE03FB">
          <w:rPr>
            <w:color w:val="1155CC"/>
            <w:sz w:val="20"/>
            <w:szCs w:val="20"/>
            <w:u w:val="single"/>
            <w:lang w:val="pl-PL"/>
          </w:rPr>
          <w:t>change</w:t>
        </w:r>
        <w:proofErr w:type="spellEnd"/>
        <w:r w:rsidRPr="00FE03FB">
          <w:rPr>
            <w:color w:val="1155CC"/>
            <w:sz w:val="20"/>
            <w:szCs w:val="20"/>
            <w:u w:val="single"/>
            <w:lang w:val="pl-PL"/>
          </w:rPr>
          <w:t xml:space="preserve"> </w:t>
        </w:r>
        <w:proofErr w:type="spellStart"/>
        <w:r w:rsidRPr="00FE03FB">
          <w:rPr>
            <w:color w:val="1155CC"/>
            <w:sz w:val="20"/>
            <w:szCs w:val="20"/>
            <w:u w:val="single"/>
            <w:lang w:val="pl-PL"/>
          </w:rPr>
          <w:t>adaptations</w:t>
        </w:r>
        <w:proofErr w:type="spellEnd"/>
        <w:r w:rsidRPr="00FE03FB">
          <w:rPr>
            <w:color w:val="1155CC"/>
            <w:sz w:val="20"/>
            <w:szCs w:val="20"/>
            <w:u w:val="single"/>
            <w:lang w:val="pl-PL"/>
          </w:rPr>
          <w:t xml:space="preserve"> – a </w:t>
        </w:r>
        <w:proofErr w:type="spellStart"/>
        <w:r w:rsidRPr="00FE03FB">
          <w:rPr>
            <w:color w:val="1155CC"/>
            <w:sz w:val="20"/>
            <w:szCs w:val="20"/>
            <w:u w:val="single"/>
            <w:lang w:val="pl-PL"/>
          </w:rPr>
          <w:t>cas</w:t>
        </w:r>
        <w:r w:rsidRPr="00FE03FB">
          <w:rPr>
            <w:color w:val="1155CC"/>
            <w:sz w:val="20"/>
            <w:szCs w:val="20"/>
            <w:u w:val="single"/>
            <w:lang w:val="pl-PL"/>
          </w:rPr>
          <w:t>e</w:t>
        </w:r>
        <w:proofErr w:type="spellEnd"/>
        <w:r w:rsidRPr="00FE03FB">
          <w:rPr>
            <w:color w:val="1155CC"/>
            <w:sz w:val="20"/>
            <w:szCs w:val="20"/>
            <w:u w:val="single"/>
            <w:lang w:val="pl-PL"/>
          </w:rPr>
          <w:t xml:space="preserve"> </w:t>
        </w:r>
        <w:proofErr w:type="spellStart"/>
        <w:r w:rsidRPr="00FE03FB">
          <w:rPr>
            <w:color w:val="1155CC"/>
            <w:sz w:val="20"/>
            <w:szCs w:val="20"/>
            <w:u w:val="single"/>
            <w:lang w:val="pl-PL"/>
          </w:rPr>
          <w:t>study</w:t>
        </w:r>
        <w:proofErr w:type="spellEnd"/>
        <w:r w:rsidRPr="00FE03FB">
          <w:rPr>
            <w:color w:val="1155CC"/>
            <w:sz w:val="20"/>
            <w:szCs w:val="20"/>
            <w:u w:val="single"/>
            <w:lang w:val="pl-PL"/>
          </w:rPr>
          <w:t xml:space="preserve"> of </w:t>
        </w:r>
        <w:proofErr w:type="spellStart"/>
        <w:r w:rsidRPr="00FE03FB">
          <w:rPr>
            <w:color w:val="1155CC"/>
            <w:sz w:val="20"/>
            <w:szCs w:val="20"/>
            <w:u w:val="single"/>
            <w:lang w:val="pl-PL"/>
          </w:rPr>
          <w:t>Warsaw</w:t>
        </w:r>
        <w:proofErr w:type="spellEnd"/>
      </w:hyperlink>
      <w:r w:rsidRPr="00FE03FB">
        <w:rPr>
          <w:sz w:val="20"/>
          <w:szCs w:val="20"/>
          <w:lang w:val="pl-PL"/>
        </w:rPr>
        <w:t xml:space="preserve">” na łamach  „Miscellanea </w:t>
      </w:r>
      <w:proofErr w:type="spellStart"/>
      <w:r w:rsidRPr="00FE03FB">
        <w:rPr>
          <w:sz w:val="20"/>
          <w:szCs w:val="20"/>
          <w:lang w:val="pl-PL"/>
        </w:rPr>
        <w:t>Geographica</w:t>
      </w:r>
      <w:proofErr w:type="spellEnd"/>
      <w:r w:rsidRPr="00FE03FB">
        <w:rPr>
          <w:sz w:val="20"/>
          <w:szCs w:val="20"/>
          <w:lang w:val="pl-PL"/>
        </w:rPr>
        <w:t xml:space="preserve">”. </w:t>
      </w:r>
    </w:p>
    <w:p w14:paraId="579AD9A7" w14:textId="77777777" w:rsidR="00B24A3A" w:rsidRPr="00FE03FB" w:rsidRDefault="00B24A3A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6A9CD187" w14:textId="77777777" w:rsidR="00B24A3A" w:rsidRPr="00FE03FB" w:rsidRDefault="00F66B35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E03FB">
        <w:rPr>
          <w:sz w:val="20"/>
          <w:szCs w:val="20"/>
          <w:lang w:val="pl-PL"/>
        </w:rPr>
        <w:t>Stolica Polski stwarza duże możliwości do zajmowania się ogrodnictwem. Badacze zidentyfikowali obszary, na których można by potencjalnie założyć nowe ogrody rekreacyjne, społeczne czy edukacyjne. Ł</w:t>
      </w:r>
      <w:r w:rsidRPr="00FE03FB">
        <w:rPr>
          <w:sz w:val="20"/>
          <w:szCs w:val="20"/>
          <w:lang w:val="pl-PL"/>
        </w:rPr>
        <w:t xml:space="preserve">ącznie takie tereny (np. łąki, parki, zieleń osiedlowa, nieużytki czy obszary poprzemysłowe) zajmują ponad 1,8 tys. ha. Wszystkie znajdują się w odległości 600 m od zabudowy mieszkaniowej, a zdecydowana większość jest oddalona o nie więcej niż 300 m. </w:t>
      </w:r>
    </w:p>
    <w:p w14:paraId="1D1F1D88" w14:textId="77777777" w:rsidR="00B24A3A" w:rsidRPr="00FE03FB" w:rsidRDefault="00B24A3A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4DBCBD0D" w14:textId="77777777" w:rsidR="00B24A3A" w:rsidRPr="00FE03FB" w:rsidRDefault="00F66B35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E03FB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Mie</w:t>
      </w:r>
      <w:r w:rsidRPr="00FE03FB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jskie ogrodnictwo zrzesza wszystkie grupy społeczne</w:t>
      </w:r>
    </w:p>
    <w:p w14:paraId="5CAD82F9" w14:textId="77777777" w:rsidR="00B24A3A" w:rsidRPr="00FE03FB" w:rsidRDefault="00F66B35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E03FB">
        <w:rPr>
          <w:sz w:val="20"/>
          <w:szCs w:val="20"/>
          <w:lang w:val="pl-PL"/>
        </w:rPr>
        <w:t>Okazało się, że w Warszawie ogrodnictwo miejskie jest szeroko rozpowszechnione. Ten ruch społeczny obejmuje indywidualne grupy mieszkańców, mniej lub bardziej formalne zespoły, stowarzyszenia czy fundacje</w:t>
      </w:r>
      <w:r w:rsidRPr="00FE03FB">
        <w:rPr>
          <w:sz w:val="20"/>
          <w:szCs w:val="20"/>
          <w:lang w:val="pl-PL"/>
        </w:rPr>
        <w:t xml:space="preserve">, a także instytucje publiczne jak szkoły czy instytucje kultury. </w:t>
      </w:r>
    </w:p>
    <w:p w14:paraId="07866FD7" w14:textId="77777777" w:rsidR="00B24A3A" w:rsidRPr="00FE03FB" w:rsidRDefault="00B24A3A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4B7D355D" w14:textId="77777777" w:rsidR="00B24A3A" w:rsidRPr="00FE03FB" w:rsidRDefault="00F66B35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E03FB">
        <w:rPr>
          <w:sz w:val="20"/>
          <w:szCs w:val="20"/>
          <w:lang w:val="pl-PL"/>
        </w:rPr>
        <w:t>Mieszkańcy chcą w ten sposób tworzyć wokół siebie przyjazną przestrzeń życiową, zapewniającą dobre samopoczucie, kontakt z naturą, poczucie odpowiedzialności za środowisko, budowanie więzi</w:t>
      </w:r>
      <w:r w:rsidRPr="00FE03FB">
        <w:rPr>
          <w:sz w:val="20"/>
          <w:szCs w:val="20"/>
          <w:lang w:val="pl-PL"/>
        </w:rPr>
        <w:t xml:space="preserve"> społecznych i wymianę wiedzy.</w:t>
      </w:r>
    </w:p>
    <w:p w14:paraId="1D751BB6" w14:textId="77777777" w:rsidR="00B24A3A" w:rsidRPr="00FE03FB" w:rsidRDefault="00B24A3A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30B4D050" w14:textId="77777777" w:rsidR="00B24A3A" w:rsidRPr="00FE03FB" w:rsidRDefault="00F66B35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E03FB">
        <w:rPr>
          <w:sz w:val="20"/>
          <w:szCs w:val="20"/>
          <w:lang w:val="pl-PL"/>
        </w:rPr>
        <w:t xml:space="preserve">Warszawskie ogrody zrzeszają średnio 10-15 osób, które stanowią trzon grupy. Pojawiają się w nich też osoby pracujące okazjonalnie, a także goście, którzy po prostu </w:t>
      </w:r>
      <w:r w:rsidRPr="00FE03FB">
        <w:rPr>
          <w:sz w:val="20"/>
          <w:szCs w:val="20"/>
          <w:lang w:val="pl-PL"/>
        </w:rPr>
        <w:lastRenderedPageBreak/>
        <w:t xml:space="preserve">spędzają tam czas. W ogrodach można spotkać wszelkie grupy </w:t>
      </w:r>
      <w:r w:rsidRPr="00FE03FB">
        <w:rPr>
          <w:sz w:val="20"/>
          <w:szCs w:val="20"/>
          <w:lang w:val="pl-PL"/>
        </w:rPr>
        <w:t xml:space="preserve">społeczne, choć – jak przyznają badacze – najbardziej aktywni są seniorzy (zwykle kobiety z wyższym wykształceniem) i rodziny (klasa średnia z wyższym wykształceniem). </w:t>
      </w:r>
    </w:p>
    <w:p w14:paraId="23A85392" w14:textId="77777777" w:rsidR="00B24A3A" w:rsidRPr="00FE03FB" w:rsidRDefault="00B24A3A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B9ADEF6" w14:textId="77777777" w:rsidR="00B24A3A" w:rsidRPr="00FE03FB" w:rsidRDefault="00F66B35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E03FB">
        <w:rPr>
          <w:sz w:val="20"/>
          <w:szCs w:val="20"/>
          <w:lang w:val="pl-PL"/>
        </w:rPr>
        <w:t xml:space="preserve">Liderami takich grup ogrodniczych są zwykle pracownicy instytucjonalni (zatrudnieni w </w:t>
      </w:r>
      <w:r w:rsidRPr="00FE03FB">
        <w:rPr>
          <w:sz w:val="20"/>
          <w:szCs w:val="20"/>
          <w:lang w:val="pl-PL"/>
        </w:rPr>
        <w:t>instytucjach, przy których stworzono ogrody), aktywiści społeczni, zajmujący się tym amatorsko lub profesjonalnie, np. przy NGO, ale także aktywiści „herosi”, którzy poświęcają się tym miejscom bez wytchnienia.</w:t>
      </w:r>
    </w:p>
    <w:p w14:paraId="4F682B74" w14:textId="77777777" w:rsidR="00B24A3A" w:rsidRPr="00FE03FB" w:rsidRDefault="00B24A3A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6A57E1CC" w14:textId="77777777" w:rsidR="00B24A3A" w:rsidRPr="00FE03FB" w:rsidRDefault="00F66B35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E03FB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Ekologia i edukacja</w:t>
      </w:r>
    </w:p>
    <w:p w14:paraId="487E3516" w14:textId="77777777" w:rsidR="00B24A3A" w:rsidRPr="00FE03FB" w:rsidRDefault="00F66B35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E03FB">
        <w:rPr>
          <w:sz w:val="20"/>
          <w:szCs w:val="20"/>
          <w:lang w:val="pl-PL"/>
        </w:rPr>
        <w:t>W opinii liderów głównym celem miejskiego ogrodnictwa nie jest produkcja żywności, ale działania ekologiczne (rozpatrywane w szerszym kontekście ochrony bioróżnorodności czy zarządzania bioodpadami), edukacja i budowanie aktywnego, współpracującego społecz</w:t>
      </w:r>
      <w:r w:rsidRPr="00FE03FB">
        <w:rPr>
          <w:sz w:val="20"/>
          <w:szCs w:val="20"/>
          <w:lang w:val="pl-PL"/>
        </w:rPr>
        <w:t>eństwa. Ogrodnicy wskazują ponadto na terapeutyczne funkcje ogrodów.</w:t>
      </w:r>
    </w:p>
    <w:p w14:paraId="2CC76F00" w14:textId="77777777" w:rsidR="00B24A3A" w:rsidRPr="00FE03FB" w:rsidRDefault="00B24A3A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79FA1CF3" w14:textId="77777777" w:rsidR="00B24A3A" w:rsidRPr="00FE03FB" w:rsidRDefault="00F66B35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E03FB">
        <w:rPr>
          <w:sz w:val="20"/>
          <w:szCs w:val="20"/>
          <w:lang w:val="pl-PL"/>
        </w:rPr>
        <w:t>– Potencjał i szeroka skala ogrodnictwa miejskiego pozwalają nam stwierdzić, że system ogrodów społecznych należy również uznać za narzędzie wspierające rozwiązania w zakresie adaptacji do zmian klimatu w polityce miejskiej w planowaniu przestrzennym – pod</w:t>
      </w:r>
      <w:r w:rsidRPr="00FE03FB">
        <w:rPr>
          <w:sz w:val="20"/>
          <w:szCs w:val="20"/>
          <w:lang w:val="pl-PL"/>
        </w:rPr>
        <w:t xml:space="preserve"> warunkiem, że są one uważane za ważny element systemu zielonej infrastruktury miejskiej – uważa prof. Majewski.</w:t>
      </w:r>
    </w:p>
    <w:p w14:paraId="0B35A133" w14:textId="77777777" w:rsidR="00B24A3A" w:rsidRPr="00FE03FB" w:rsidRDefault="00B24A3A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2375CC04" w14:textId="77777777" w:rsidR="00B24A3A" w:rsidRPr="00FE03FB" w:rsidRDefault="00F66B35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E03FB">
        <w:rPr>
          <w:sz w:val="20"/>
          <w:szCs w:val="20"/>
          <w:lang w:val="pl-PL"/>
        </w:rPr>
        <w:t>Naukowcy podkreślają, że należałoby jeszcze zbadać, w jakim stopniu ogrodnictwo miejskie jest istotne dla adaptacji do zmian klimatu oraz jaki</w:t>
      </w:r>
      <w:r w:rsidRPr="00FE03FB">
        <w:rPr>
          <w:sz w:val="20"/>
          <w:szCs w:val="20"/>
          <w:lang w:val="pl-PL"/>
        </w:rPr>
        <w:t>e ryzyko i wyzwania stanowi to dla aktywistów ogrodniczych, ale także dla władz miejskich i decydentów.</w:t>
      </w:r>
    </w:p>
    <w:p w14:paraId="7920688D" w14:textId="77777777" w:rsidR="00B24A3A" w:rsidRPr="00FE03FB" w:rsidRDefault="00B24A3A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6B57E4C7" w14:textId="77777777" w:rsidR="00B24A3A" w:rsidRPr="00FE03FB" w:rsidRDefault="00F66B35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E03FB">
        <w:rPr>
          <w:sz w:val="20"/>
          <w:szCs w:val="20"/>
          <w:lang w:val="pl-PL"/>
        </w:rPr>
        <w:t>Rekomendują, aby wprowadzić systemowe wsparcie dla ogrodnictwa miejskiego ze strony władz administracyjnych, traktować miejskie ogrody jako ważny aspek</w:t>
      </w:r>
      <w:r w:rsidRPr="00FE03FB">
        <w:rPr>
          <w:sz w:val="20"/>
          <w:szCs w:val="20"/>
          <w:lang w:val="pl-PL"/>
        </w:rPr>
        <w:t>t gospodarki przestrzennej, a także promować je wśród mieszkańców jako ważną gałąź odpowiedzialną za środowisko i klimat.</w:t>
      </w:r>
    </w:p>
    <w:p w14:paraId="25F0945D" w14:textId="77777777" w:rsidR="00B24A3A" w:rsidRPr="00FE03FB" w:rsidRDefault="00B24A3A">
      <w:pPr>
        <w:spacing w:before="1" w:line="300" w:lineRule="auto"/>
        <w:ind w:right="17"/>
        <w:jc w:val="both"/>
        <w:rPr>
          <w:sz w:val="20"/>
          <w:szCs w:val="20"/>
          <w:lang w:val="pl-PL"/>
        </w:rPr>
      </w:pPr>
    </w:p>
    <w:p w14:paraId="1978872F" w14:textId="77777777" w:rsidR="00B24A3A" w:rsidRPr="00FE03FB" w:rsidRDefault="00B24A3A">
      <w:pPr>
        <w:widowControl/>
        <w:spacing w:line="276" w:lineRule="auto"/>
        <w:jc w:val="both"/>
        <w:rPr>
          <w:rFonts w:ascii="Arial" w:eastAsia="Arial" w:hAnsi="Arial" w:cs="Arial"/>
          <w:b/>
          <w:lang w:val="pl-PL"/>
        </w:rPr>
      </w:pPr>
    </w:p>
    <w:p w14:paraId="3FE6CFEB" w14:textId="77777777" w:rsidR="00B24A3A" w:rsidRPr="00FE03FB" w:rsidRDefault="00F66B35">
      <w:pPr>
        <w:widowControl/>
        <w:spacing w:line="276" w:lineRule="auto"/>
        <w:jc w:val="both"/>
        <w:rPr>
          <w:rFonts w:ascii="Arial" w:eastAsia="Arial" w:hAnsi="Arial" w:cs="Arial"/>
          <w:b/>
          <w:lang w:val="pl-PL"/>
        </w:rPr>
      </w:pPr>
      <w:r w:rsidRPr="00FE03FB">
        <w:rPr>
          <w:rFonts w:ascii="Arial" w:eastAsia="Arial" w:hAnsi="Arial" w:cs="Arial"/>
          <w:b/>
          <w:lang w:val="pl-PL"/>
        </w:rPr>
        <w:t>****</w:t>
      </w:r>
    </w:p>
    <w:p w14:paraId="14C34CE8" w14:textId="77777777" w:rsidR="00B24A3A" w:rsidRPr="00FE03FB" w:rsidRDefault="00B24A3A">
      <w:pPr>
        <w:widowControl/>
        <w:spacing w:line="276" w:lineRule="auto"/>
        <w:jc w:val="both"/>
        <w:rPr>
          <w:b/>
          <w:sz w:val="20"/>
          <w:szCs w:val="20"/>
          <w:lang w:val="pl-PL"/>
        </w:rPr>
      </w:pPr>
    </w:p>
    <w:p w14:paraId="236A0E4A" w14:textId="77777777" w:rsidR="00B24A3A" w:rsidRPr="00FE03FB" w:rsidRDefault="00F66B35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FE03FB">
        <w:rPr>
          <w:b/>
          <w:sz w:val="20"/>
          <w:szCs w:val="20"/>
          <w:lang w:val="pl-PL"/>
        </w:rPr>
        <w:t xml:space="preserve">Uniwersytet SWPS </w:t>
      </w:r>
      <w:r w:rsidRPr="00FE03FB">
        <w:rPr>
          <w:sz w:val="20"/>
          <w:szCs w:val="20"/>
          <w:lang w:val="pl-PL"/>
        </w:rPr>
        <w:t>to nowoczesna uczelnia oparta na trwałych wartościach. Silną pozycję zawdzięcza połączeniu wysokiej jakości d</w:t>
      </w:r>
      <w:r w:rsidRPr="00FE03FB">
        <w:rPr>
          <w:sz w:val="20"/>
          <w:szCs w:val="20"/>
          <w:lang w:val="pl-PL"/>
        </w:rPr>
        <w:t>ydaktyki z badaniami naukowymi prowadzonymi na najwyższym poziomie. Uczelnia kształci blisko 17 tysięcy studentek i studentów w tym ponad tysiąc z zagranicy oraz ponad 4 tys. słuchaczek i słuchaczy studiów podyplomowych na blisko 50 kierunkach studiów stac</w:t>
      </w:r>
      <w:r w:rsidRPr="00FE03FB">
        <w:rPr>
          <w:sz w:val="20"/>
          <w:szCs w:val="20"/>
          <w:lang w:val="pl-PL"/>
        </w:rPr>
        <w:t>jonarnych i niestacjonarnych i ok. 200 kierunkach studiów podyplomowych. Uniwersytet oferuje programy studiów z psychologii, prawa, zarządzania, dziennikarstwa, filologii, kulturoznawstwa, nowych technologii oraz grafiki i wzornictwa, a także edukację w po</w:t>
      </w:r>
      <w:r w:rsidRPr="00FE03FB">
        <w:rPr>
          <w:sz w:val="20"/>
          <w:szCs w:val="20"/>
          <w:lang w:val="pl-PL"/>
        </w:rPr>
        <w:t>staci szkoleń i krótkich kursów akademickich. Uczelnia dba o wysoką wartość akademicką naszych programów oraz ich dostosowanie do wymagań zmieniającego się rynku pracy. Kampusy Uniwersytetu SWPS znajdują się w sześciu miastach: Warszawie (siedziba), Wrocła</w:t>
      </w:r>
      <w:r w:rsidRPr="00FE03FB">
        <w:rPr>
          <w:sz w:val="20"/>
          <w:szCs w:val="20"/>
          <w:lang w:val="pl-PL"/>
        </w:rPr>
        <w:t>wiu, Sopocie, Poznaniu, Katowicach i w Krakowie.</w:t>
      </w:r>
    </w:p>
    <w:p w14:paraId="36B2F497" w14:textId="77777777" w:rsidR="00B24A3A" w:rsidRPr="00FE03FB" w:rsidRDefault="00F66B35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FE03FB">
        <w:rPr>
          <w:sz w:val="20"/>
          <w:szCs w:val="20"/>
          <w:lang w:val="pl-PL"/>
        </w:rPr>
        <w:t>Uczelnia posiada uprawnienia do nadawania stopnia doktora oraz doktora habilitowanego w siedmiu dyscyplinach: psychologia, nauki o kulturze i religii, literaturoznawstwo, nauki prawne, nauki socjologiczne, n</w:t>
      </w:r>
      <w:r w:rsidRPr="00FE03FB">
        <w:rPr>
          <w:sz w:val="20"/>
          <w:szCs w:val="20"/>
          <w:lang w:val="pl-PL"/>
        </w:rPr>
        <w:t>auki o polityce i administracji, sztuki plastyczne i konserwacja dzieł sztuki. Na Uniwersytecie SWPS funkcjonuje pięć instytutów naukowych, które zajmują się organizacją i koordynacją działalności naukowej pracowników badawczych i badawczo-dydaktycznych uc</w:t>
      </w:r>
      <w:r w:rsidRPr="00FE03FB">
        <w:rPr>
          <w:sz w:val="20"/>
          <w:szCs w:val="20"/>
          <w:lang w:val="pl-PL"/>
        </w:rPr>
        <w:t>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0A5E182E" w14:textId="77777777" w:rsidR="00B24A3A" w:rsidRPr="00FE03FB" w:rsidRDefault="00F66B35">
      <w:pPr>
        <w:widowControl/>
        <w:spacing w:line="276" w:lineRule="auto"/>
        <w:jc w:val="both"/>
        <w:rPr>
          <w:b/>
          <w:sz w:val="28"/>
          <w:szCs w:val="28"/>
          <w:lang w:val="pl-PL"/>
        </w:rPr>
      </w:pPr>
      <w:r w:rsidRPr="00FE03FB">
        <w:rPr>
          <w:sz w:val="20"/>
          <w:szCs w:val="20"/>
          <w:lang w:val="pl-PL"/>
        </w:rPr>
        <w:t>Uniwersytet SWPS na</w:t>
      </w:r>
      <w:r w:rsidRPr="00FE03FB">
        <w:rPr>
          <w:sz w:val="20"/>
          <w:szCs w:val="20"/>
          <w:lang w:val="pl-PL"/>
        </w:rPr>
        <w:t xml:space="preserve">leży do sojuszu </w:t>
      </w:r>
      <w:proofErr w:type="spellStart"/>
      <w:r w:rsidRPr="00FE03FB">
        <w:rPr>
          <w:sz w:val="20"/>
          <w:szCs w:val="20"/>
          <w:lang w:val="pl-PL"/>
        </w:rPr>
        <w:t>European</w:t>
      </w:r>
      <w:proofErr w:type="spellEnd"/>
      <w:r w:rsidRPr="00FE03FB">
        <w:rPr>
          <w:sz w:val="20"/>
          <w:szCs w:val="20"/>
          <w:lang w:val="pl-PL"/>
        </w:rPr>
        <w:t xml:space="preserve"> Reform University Alliance (ERUA). Jest to sojusz uczelni zawarty w ramach Inicjatywy Uniwersytetów Europejskich, powołanej i finansowanej przez Komisję Europejską. </w:t>
      </w:r>
    </w:p>
    <w:sectPr w:rsidR="00B24A3A" w:rsidRPr="00FE03FB">
      <w:headerReference w:type="even" r:id="rId8"/>
      <w:headerReference w:type="default" r:id="rId9"/>
      <w:footerReference w:type="default" r:id="rId10"/>
      <w:headerReference w:type="first" r:id="rId11"/>
      <w:pgSz w:w="11910" w:h="16840"/>
      <w:pgMar w:top="0" w:right="1701" w:bottom="2835" w:left="1701" w:header="3685" w:footer="170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7A010" w14:textId="77777777" w:rsidR="00F66B35" w:rsidRDefault="00F66B35">
      <w:r>
        <w:separator/>
      </w:r>
    </w:p>
  </w:endnote>
  <w:endnote w:type="continuationSeparator" w:id="0">
    <w:p w14:paraId="7295AB3D" w14:textId="77777777" w:rsidR="00F66B35" w:rsidRDefault="00F6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charset w:val="EE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lura"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FF2E4" w14:textId="77777777" w:rsidR="00B24A3A" w:rsidRDefault="00F66B3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g">
          <w:drawing>
            <wp:anchor distT="0" distB="0" distL="0" distR="0" simplePos="0" relativeHeight="251656704" behindDoc="1" locked="0" layoutInCell="1" hidden="0" allowOverlap="1" wp14:anchorId="64340194" wp14:editId="3A2D67FA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l="0" t="0" r="0" b="0"/>
              <wp:wrapNone/>
              <wp:docPr id="12" name="Prostokąt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B8D15F" w14:textId="77777777" w:rsidR="00B24A3A" w:rsidRDefault="00F66B35">
                          <w:pPr>
                            <w:spacing w:line="275" w:lineRule="auto"/>
                            <w:textDirection w:val="btLr"/>
                          </w:pP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Uniwersytet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SWPS</w:t>
                          </w:r>
                        </w:p>
                        <w:p w14:paraId="5B451D6D" w14:textId="77777777" w:rsidR="00B24A3A" w:rsidRDefault="00F66B35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 xml:space="preserve">ul. </w:t>
                          </w: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Chodakowska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19/31, 03-815 Warszawa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57728" behindDoc="1" locked="0" layoutInCell="1" hidden="0" allowOverlap="1" wp14:anchorId="7AFABA28" wp14:editId="7FC496A6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l="0" t="0" r="0" b="0"/>
              <wp:wrapNone/>
              <wp:docPr id="13" name="Prostokąt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5B927E" w14:textId="77777777" w:rsidR="00B24A3A" w:rsidRDefault="00F66B35">
                          <w:pPr>
                            <w:spacing w:before="20"/>
                            <w:ind w:left="20" w:firstLine="120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4"/>
                            </w:rPr>
                            <w:t>www.swps.pl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6D8DD" w14:textId="77777777" w:rsidR="00F66B35" w:rsidRDefault="00F66B35">
      <w:r>
        <w:separator/>
      </w:r>
    </w:p>
  </w:footnote>
  <w:footnote w:type="continuationSeparator" w:id="0">
    <w:p w14:paraId="433FD50E" w14:textId="77777777" w:rsidR="00F66B35" w:rsidRDefault="00F66B35">
      <w:r>
        <w:continuationSeparator/>
      </w:r>
    </w:p>
  </w:footnote>
  <w:footnote w:id="1">
    <w:p w14:paraId="760969A9" w14:textId="77777777" w:rsidR="00B24A3A" w:rsidRDefault="00F66B35">
      <w:pPr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Van der </w:t>
      </w:r>
      <w:proofErr w:type="spellStart"/>
      <w:r>
        <w:rPr>
          <w:sz w:val="16"/>
          <w:szCs w:val="16"/>
        </w:rPr>
        <w:t>Jagt</w:t>
      </w:r>
      <w:proofErr w:type="spellEnd"/>
      <w:r>
        <w:rPr>
          <w:sz w:val="16"/>
          <w:szCs w:val="16"/>
        </w:rPr>
        <w:t xml:space="preserve">, APN, </w:t>
      </w:r>
      <w:proofErr w:type="spellStart"/>
      <w:r>
        <w:rPr>
          <w:sz w:val="16"/>
          <w:szCs w:val="16"/>
        </w:rPr>
        <w:t>Szaraz</w:t>
      </w:r>
      <w:proofErr w:type="spellEnd"/>
      <w:r>
        <w:rPr>
          <w:sz w:val="16"/>
          <w:szCs w:val="16"/>
        </w:rPr>
        <w:t xml:space="preserve">, LR, </w:t>
      </w:r>
      <w:proofErr w:type="spellStart"/>
      <w:r>
        <w:rPr>
          <w:sz w:val="16"/>
          <w:szCs w:val="16"/>
        </w:rPr>
        <w:t>Delshammar</w:t>
      </w:r>
      <w:proofErr w:type="spellEnd"/>
      <w:r>
        <w:rPr>
          <w:sz w:val="16"/>
          <w:szCs w:val="16"/>
        </w:rPr>
        <w:t xml:space="preserve">, T, </w:t>
      </w:r>
      <w:proofErr w:type="spellStart"/>
      <w:r>
        <w:rPr>
          <w:sz w:val="16"/>
          <w:szCs w:val="16"/>
        </w:rPr>
        <w:t>Cvejić</w:t>
      </w:r>
      <w:proofErr w:type="spellEnd"/>
      <w:r>
        <w:rPr>
          <w:sz w:val="16"/>
          <w:szCs w:val="16"/>
        </w:rPr>
        <w:t xml:space="preserve">, R, Santos, A, Goodness, J &amp; </w:t>
      </w:r>
      <w:proofErr w:type="spellStart"/>
      <w:r>
        <w:rPr>
          <w:sz w:val="16"/>
          <w:szCs w:val="16"/>
        </w:rPr>
        <w:t>Buijs</w:t>
      </w:r>
      <w:proofErr w:type="spellEnd"/>
      <w:r>
        <w:rPr>
          <w:sz w:val="16"/>
          <w:szCs w:val="16"/>
        </w:rPr>
        <w:t>, A 2017, ‘Cultivating nature-based solutions: The governance of communal urban gardens in the European Union’, Environmental Research, vol. 159, pp. 264–275.</w:t>
      </w:r>
    </w:p>
  </w:footnote>
  <w:footnote w:id="2">
    <w:p w14:paraId="622762F1" w14:textId="77777777" w:rsidR="00B24A3A" w:rsidRDefault="00F66B35">
      <w:pPr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Zasada</w:t>
      </w:r>
      <w:proofErr w:type="spellEnd"/>
      <w:r>
        <w:rPr>
          <w:sz w:val="16"/>
          <w:szCs w:val="16"/>
        </w:rPr>
        <w:t xml:space="preserve">, I, </w:t>
      </w:r>
      <w:proofErr w:type="spellStart"/>
      <w:r>
        <w:rPr>
          <w:sz w:val="16"/>
          <w:szCs w:val="16"/>
        </w:rPr>
        <w:t>Weltin</w:t>
      </w:r>
      <w:proofErr w:type="spellEnd"/>
      <w:r>
        <w:rPr>
          <w:sz w:val="16"/>
          <w:szCs w:val="16"/>
        </w:rPr>
        <w:t xml:space="preserve">, M, </w:t>
      </w:r>
      <w:proofErr w:type="spellStart"/>
      <w:r>
        <w:rPr>
          <w:sz w:val="16"/>
          <w:szCs w:val="16"/>
        </w:rPr>
        <w:t>Zoll</w:t>
      </w:r>
      <w:proofErr w:type="spellEnd"/>
      <w:r>
        <w:rPr>
          <w:sz w:val="16"/>
          <w:szCs w:val="16"/>
        </w:rPr>
        <w:t>, F &amp; Benninger, SL 2020, ‘Home gardening practice in Pune (India), the role of communities, urban environment, and the contribution to urban sustainability’, Urban Ecosystems, vol. 23, pp. 403–417.</w:t>
      </w:r>
    </w:p>
  </w:footnote>
  <w:footnote w:id="3">
    <w:p w14:paraId="1C0B9CC8" w14:textId="77777777" w:rsidR="00B24A3A" w:rsidRDefault="00F66B35">
      <w:pPr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Al-</w:t>
      </w:r>
      <w:proofErr w:type="spellStart"/>
      <w:r>
        <w:rPr>
          <w:sz w:val="16"/>
          <w:szCs w:val="16"/>
        </w:rPr>
        <w:t>Mayahi</w:t>
      </w:r>
      <w:proofErr w:type="spellEnd"/>
      <w:r>
        <w:rPr>
          <w:sz w:val="16"/>
          <w:szCs w:val="16"/>
        </w:rPr>
        <w:t>, A, Al-</w:t>
      </w:r>
      <w:proofErr w:type="spellStart"/>
      <w:r>
        <w:rPr>
          <w:sz w:val="16"/>
          <w:szCs w:val="16"/>
        </w:rPr>
        <w:t>Ismaily</w:t>
      </w:r>
      <w:proofErr w:type="spellEnd"/>
      <w:r>
        <w:rPr>
          <w:sz w:val="16"/>
          <w:szCs w:val="16"/>
        </w:rPr>
        <w:t>, S,</w:t>
      </w:r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Gibreel</w:t>
      </w:r>
      <w:proofErr w:type="spellEnd"/>
      <w:r>
        <w:rPr>
          <w:sz w:val="16"/>
          <w:szCs w:val="16"/>
        </w:rPr>
        <w:t xml:space="preserve">, T, </w:t>
      </w:r>
      <w:proofErr w:type="spellStart"/>
      <w:r>
        <w:rPr>
          <w:sz w:val="16"/>
          <w:szCs w:val="16"/>
        </w:rPr>
        <w:t>Kacimov</w:t>
      </w:r>
      <w:proofErr w:type="spellEnd"/>
      <w:r>
        <w:rPr>
          <w:sz w:val="16"/>
          <w:szCs w:val="16"/>
        </w:rPr>
        <w:t>, A &amp; Al-</w:t>
      </w:r>
      <w:proofErr w:type="spellStart"/>
      <w:r>
        <w:rPr>
          <w:sz w:val="16"/>
          <w:szCs w:val="16"/>
        </w:rPr>
        <w:t>Maktoumi</w:t>
      </w:r>
      <w:proofErr w:type="spellEnd"/>
      <w:r>
        <w:rPr>
          <w:sz w:val="16"/>
          <w:szCs w:val="16"/>
        </w:rPr>
        <w:t>, A 2019, ‘Home gardening in Muscat, Oman: Gardeners’ practices, perceptions, and motivations’. Urban Forestry &amp; Urban Greening, vol. 38, pp. 286–294.</w:t>
      </w:r>
    </w:p>
    <w:p w14:paraId="048A6759" w14:textId="77777777" w:rsidR="00B24A3A" w:rsidRDefault="00B24A3A">
      <w:pPr>
        <w:rPr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0843A" w14:textId="77777777" w:rsidR="00B24A3A" w:rsidRDefault="00F66B3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0CD251C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0;margin-top:0;width:441.9pt;height:625.15pt;z-index:-251656704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8F679" w14:textId="77777777" w:rsidR="00B24A3A" w:rsidRDefault="00F66B3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680" behindDoc="1" locked="0" layoutInCell="1" hidden="0" allowOverlap="1" wp14:anchorId="7B98AC83" wp14:editId="2B1F20A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l="0" t="0" r="0" b="0"/>
          <wp:wrapNone/>
          <wp:docPr id="1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907DF" w14:textId="77777777" w:rsidR="00B24A3A" w:rsidRDefault="00F66B3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33D463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" style="position:absolute;margin-left:0;margin-top:0;width:441.9pt;height:625.15pt;z-index:-251657728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A3A"/>
    <w:rsid w:val="00B24A3A"/>
    <w:rsid w:val="00F66B35"/>
    <w:rsid w:val="00FE0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E40BF92"/>
  <w15:docId w15:val="{F0A00A4A-B7F1-4656-93FC-F43C1D11B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en-US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25"/>
      <w:ind w:left="20"/>
    </w:pPr>
    <w:rPr>
      <w:rFonts w:ascii="Allura" w:eastAsia="Allura" w:hAnsi="Allura" w:cs="Allura"/>
      <w:sz w:val="59"/>
      <w:szCs w:val="59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doi.org/10.2478/mgrsd-2025-000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5ICLZ2oiFJrCfDi8iqxOS0N+gw==">CgMxLjA4AHIhMVF3N1pvN25BZEx1RTZ3WHRLb1JZX2lncFRXV0N5c3VV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1027</Words>
  <Characters>6166</Characters>
  <Application>Microsoft Office Word</Application>
  <DocSecurity>0</DocSecurity>
  <Lines>51</Lines>
  <Paragraphs>14</Paragraphs>
  <ScaleCrop>false</ScaleCrop>
  <Company>Uniwersytet SWPS</Company>
  <LinksUpToDate>false</LinksUpToDate>
  <CharactersWithSpaces>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Danowska-Kisiel</cp:lastModifiedBy>
  <cp:revision>2</cp:revision>
  <dcterms:created xsi:type="dcterms:W3CDTF">2025-06-06T06:55:00Z</dcterms:created>
  <dcterms:modified xsi:type="dcterms:W3CDTF">2025-06-06T06:55:00Z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