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Nawet przedszkolak rozpozna hipokrytę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Nawet dzieci w wieku przedszkolnym są w stanie rozpoznać hipokrytę. I podobnie jak dorośli nie mają o takich osobach najlepszego zdania: oceniają je gorzej od innych ludzi łamiących powszechnie przyjęte zasady – wynika z badania przeprowadzonego przez naukowców z Uniwersytetu SWPS.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Ludzie jako gatunek wysoce społeczny potrzebują innych, aby przeżyć i się rozwijać. A skoro stawiamy na współpracę z otoczeniem i tworzenie trwałych relacji, wiedza, z kim warto kooperować, a kogo unikać, jest szczególnie cenna. Na szczęście ewolucja wyposażyła nas w umiejętności pozwalające ocenić moralne poczynania innych. Jednym z elementów takiej oceny może być określenie, na ile jest prawdopodobne, że ktoś nas oszuka. Z takiego podejścia wynika, że osoby, które deklarują się jako moralne, a potem postępują inaczej, mogą stanowić zagrożenie. </w:t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 badań przeprowadzonych na dorosłych wypływa wniosek, że ludzie posługujący się moralną hipokryzją – a więc osoby, które nie tylko postępują w sposób niemoralny, ale i wbrew temu, co deklarują – są oceniani jako gorsi niż ludzie niemoralni, ale pozbawieni hipokryzji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. Dzieje się tak dlatego, że nie tylko łamią zasady moralne, ale i zdradzają swoje wartości, co naraża ich na jeszcze większe społeczne potępienie. Wiele badań wskazuje, że takich hipokrytów ocenia się gorzej od osób, których postępowanie nie stoi w sprzeczności z deklarowanymi opiniami, postrzegając ich jako kłamliwych i niegodnych zaufania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Taki mały, a pozna się na człowieku</w:t>
      </w:r>
    </w:p>
    <w:p w:rsidR="00000000" w:rsidDel="00000000" w:rsidP="00000000" w:rsidRDefault="00000000" w:rsidRPr="00000000" w14:paraId="0000000B">
      <w:pPr>
        <w:spacing w:after="240" w:before="240" w:line="30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Naukowcy już dawno zaobserwowali, że dzieci są wyjątkowo wyczulone na niemoralne zachowania innych i preferują </w:t>
      </w:r>
      <w:r w:rsidDel="00000000" w:rsidR="00000000" w:rsidRPr="00000000">
        <w:rPr>
          <w:sz w:val="20"/>
          <w:szCs w:val="20"/>
          <w:rtl w:val="0"/>
        </w:rPr>
        <w:t xml:space="preserve">postawy prospołeczne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sz w:val="20"/>
          <w:szCs w:val="20"/>
          <w:rtl w:val="0"/>
        </w:rPr>
        <w:t xml:space="preserve">. N</w:t>
      </w:r>
      <w:r w:rsidDel="00000000" w:rsidR="00000000" w:rsidRPr="00000000">
        <w:rPr>
          <w:sz w:val="20"/>
          <w:szCs w:val="20"/>
          <w:rtl w:val="0"/>
        </w:rPr>
        <w:t xml:space="preserve">iektóre badania sugerują, że swoją opinię najmłodsi budują na podstawie obserwacji zachowania danej osoby, a także opinii innych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sz w:val="20"/>
          <w:szCs w:val="20"/>
          <w:rtl w:val="0"/>
        </w:rPr>
        <w:t xml:space="preserve"> Dzieci od najmłodszego wieku unikają osób, które łamią ustalony powszechnie porządek. Szczególnym typem takich ludzi są osoby uciekające się do hipokryzji moralnej.</w:t>
      </w:r>
    </w:p>
    <w:p w:rsidR="00000000" w:rsidDel="00000000" w:rsidP="00000000" w:rsidRDefault="00000000" w:rsidRPr="00000000" w14:paraId="0000000C">
      <w:pPr>
        <w:spacing w:after="240" w:before="240" w:line="30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Istnieje niewiele badań określających, czy dzieci są w stanie rozpoznać moralną hipokryzję i jak to wpływa na ich osąd, dlatego naukowcy z Uniwersytetu SWPS postanowili przyjrzeć się tej kwestii. Przeprowadzili trzy eksperymenty w ramach swojego badania, opisanego w artykule „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Unmasking Moral Hypocrisy: How Preschoolers Perceive and Judge Moral Hypocrites</w:t>
        </w:r>
      </w:hyperlink>
      <w:r w:rsidDel="00000000" w:rsidR="00000000" w:rsidRPr="00000000">
        <w:rPr>
          <w:sz w:val="20"/>
          <w:szCs w:val="20"/>
          <w:rtl w:val="0"/>
        </w:rPr>
        <w:t xml:space="preserve">” w czasopiśmie „Developmental Science”. </w:t>
      </w:r>
    </w:p>
    <w:p w:rsidR="00000000" w:rsidDel="00000000" w:rsidP="00000000" w:rsidRDefault="00000000" w:rsidRPr="00000000" w14:paraId="0000000D">
      <w:pPr>
        <w:spacing w:after="240" w:before="240" w:line="300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Znalezienie odpowiedzi na te pytania ma znaczenie nie tylko dla psychologii rozwojowej i społecznej, ale może również dostarczyć wyjaśnień, skąd biorą się osądy dorosłych na temat hipokryzji moralnej</w:t>
      </w:r>
      <w:r w:rsidDel="00000000" w:rsidR="00000000" w:rsidRPr="00000000">
        <w:rPr>
          <w:sz w:val="20"/>
          <w:szCs w:val="20"/>
          <w:rtl w:val="0"/>
        </w:rPr>
        <w:t xml:space="preserve"> – wyjaśnia dra Katarzyna Myślińska-Szarek z Wydziału Psychologii w Sopocie Uniwersytetu SWPS, która prowadziła badania razem z dr. Wiesławem Baryłą, prof. USWPS, prodziekanem ds. dydaktycznych z Wydziału Psychologii w Sopocie.</w:t>
      </w:r>
    </w:p>
    <w:p w:rsidR="00000000" w:rsidDel="00000000" w:rsidP="00000000" w:rsidRDefault="00000000" w:rsidRPr="00000000" w14:paraId="0000000E">
      <w:pPr>
        <w:spacing w:after="240" w:before="240" w:line="30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serii eksperymentów naukowcy pracowali z dziećmi w wieku 4-6 lat. W jednym z nich przedszkolaki oglądały wideo z udziałem pacynek w kształcie zwierząt, w którym jedna budowała wieżę z klocków, a druga następnie ją psuła.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Jedna z pacynek reprezentowała postawę hipokryzji moralnej, a więc pozornie przestrzegała norm moralnych, ale jej zachowanie temu przeczyło.</w:t>
      </w:r>
      <w:r w:rsidDel="00000000" w:rsidR="00000000" w:rsidRPr="00000000">
        <w:rPr>
          <w:sz w:val="20"/>
          <w:szCs w:val="20"/>
          <w:rtl w:val="0"/>
        </w:rPr>
        <w:t xml:space="preserve"> Dzięki zamianie ról w scenkach naukowcy byli w stanie potwierdzić postawione hipotezy: dzieci gorzej oceniały hipokrytów od postaci, które po prostu zachowały się niewłaściwie, burząc budowle, a co więcej - gorzej oceniały całe zdarzenie z udziałem tych pierwszych. Eksperyment potwierdził, że dzieci odróżniają hipokrytów od innych osób i podobnie jak dorośli oceniają ich bardziej negatywnie. Drugi eksperyment wykazał z kolei, że hipokryci są postrzegani gorzej ze względu na sprzeczne sygnały, które wysyłają otoczeniu.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Jak to wykorzystać: współpraca i zaufanie społeczne</w:t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Praca naukowców z USWPS wnosi nową wiedzę do dziedziny badań nad ludzką moralnością, m.in. do teorii o hipokryzji moralnej, dowodząc m.in., że dzieci – tak jak dorośli – oceniają naganne zachowanie hipokrytów gorzej niż postępowanie innych.  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Kluczowe jest też zrozumienie znaczenia negatywnej oceny takich osób w kontekście podejmowania współpracy. Hipokryzja moralna zagraża pracy w grupie, podważając zaufanie. Dodatkowo hipokryci wysyłający mylne sygnały zakłócają integralność grupy, która jest niezbędna do współpracy </w:t>
      </w:r>
      <w:r w:rsidDel="00000000" w:rsidR="00000000" w:rsidRPr="00000000">
        <w:rPr>
          <w:sz w:val="20"/>
          <w:szCs w:val="20"/>
          <w:rtl w:val="0"/>
        </w:rPr>
        <w:t xml:space="preserve"> – mówi psycholożka.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Badacze zwracają uwagę, że warto spojrzeć na wyniki eksperymentów szerzej, np. w kategoriach budowania zaufania społecznego. Wczesne wykrywanie hipokryzji może być ważną funkcją poznawczą, umożliwiającą dzieciom lepsze odróżnianie osób wartych i niegodnych zaufania w ich otoczeniu. Podobna wrażliwość może wynikać z potrzeby właściwego rozpoznawania sojuszników. 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Naukowcy konkludują, że bardzo ważna jest też autentyczność i konsekwencja w edukowaniu najmłodszych w dziedzinie moralności, a </w:t>
      </w:r>
      <w:r w:rsidDel="00000000" w:rsidR="00000000" w:rsidRPr="00000000">
        <w:rPr>
          <w:sz w:val="20"/>
          <w:szCs w:val="20"/>
          <w:rtl w:val="0"/>
        </w:rPr>
        <w:t xml:space="preserve">opiekunowie powinni zwracać baczną uwagę na to, czy ich działania są spójne z </w:t>
      </w:r>
      <w:r w:rsidDel="00000000" w:rsidR="00000000" w:rsidRPr="00000000">
        <w:rPr>
          <w:sz w:val="20"/>
          <w:szCs w:val="20"/>
          <w:rtl w:val="0"/>
        </w:rPr>
        <w:t xml:space="preserve">deklaracjami, bo – jak się okazuje – dzieci są uważnymi obserwatorami moralnej integralności. </w:t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A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C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D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 Effron, D. A., H. R. Markus, L. M. Jackman, Y. Muramoto, and H. Muluk. 2018. “Hypocrisy and Culture: Failing to Practice What You Preach Receives Harsher Interpersonal Reactions in Independent (Vs. Interdependent) Cultures.” Journal of Experimental Social Psychology 76: 371–384. https://doi.org/10.1016/j.jesp.2017.12.009.</w:t>
      </w:r>
    </w:p>
  </w:footnote>
  <w:footnote w:id="1">
    <w:p w:rsidR="00000000" w:rsidDel="00000000" w:rsidP="00000000" w:rsidRDefault="00000000" w:rsidRPr="00000000" w14:paraId="00000023">
      <w:pPr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Jordan, J. J., R. Sommers, P. Bloom, and D. G. Rand. 2017. “Why Do We Hate Hypocrites? Evidence for a Theory of False Signaling.” Psychological Science 28, no. 3: 356–368. https://doi.org/10.1177/0956797616685771.</w:t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25">
      <w:pPr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 Surian, L., and L. Franchin. 2017. “Toddlers Selectively Help Fair Agents.” Frontiers in Psychology 8. https://doi.org/10.3389/fpsyg.2017.00944.</w:t>
      </w:r>
    </w:p>
  </w:footnote>
  <w:footnote w:id="3"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Liberman, Z., and A. Shaw. 2020. “Even his friend said he's bad: Children think personal alliances bias gossip.” Cognition 204. https://doi.org/10.1016/j.cognition.2020.104376.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3338</wp:posOffset>
          </wp:positionH>
          <wp:positionV relativeFrom="page">
            <wp:posOffset>-364236</wp:posOffset>
          </wp:positionV>
          <wp:extent cx="7556760" cy="1069200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onlinelibrary.wiley.com/doi/10.1111/desc.1358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K6Mf57LPMJJR6vIbBGbK1k5d0Q==">CgMxLjA4AGomChRzdWdnZXN0LnY3cDlxMWh4N241bhIOTWFsd2luYSBCdXN6a29qJgoUc3VnZ2VzdC50YWdyZGRsMzhobzgSDk1hbHdpbmEgQnVzemtvaiYKFHN1Z2dlc3QucWUwcHF0dTZnYzJyEg5NYWx3aW5hIEJ1c3prb2o0ChRzdWdnZXN0LjlyNXlzM3ZqMnRiYxIcS2F0YXJ6eW5hIE15xZtsacWEc2thLVN6YXJla2omChRzdWdnZXN0LnBlOXl2c293eTdjORIOTWFsd2luYSBCdXN6a29yITEwaEI1U1JyQkxteFFoUmE3ZGZ0TmlfZTZOaDViak8w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