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DC75D" w14:textId="337F962E" w:rsidR="00C06BC5" w:rsidRPr="00C06BC5" w:rsidRDefault="000D1AC4" w:rsidP="00C06BC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C06BC5" w:rsidRPr="00C06BC5">
        <w:rPr>
          <w:rFonts w:ascii="Arial" w:eastAsia="Arial Unicode MS" w:hAnsi="Arial"/>
          <w:sz w:val="22"/>
          <w:szCs w:val="22"/>
        </w:rPr>
        <w:t>Grażyna Urbanik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C06BC5" w:rsidRPr="00C06BC5">
        <w:rPr>
          <w:rFonts w:eastAsia="Arial Unicode MS"/>
          <w:b w:val="0"/>
          <w:bCs/>
          <w:sz w:val="22"/>
          <w:szCs w:val="22"/>
        </w:rPr>
        <w:t>Doktor zarządzania. Naukowo zainteresowana zarządzaniem tzw. zwinnym (ang. agile).</w:t>
      </w:r>
    </w:p>
    <w:p w14:paraId="3325F395" w14:textId="77777777" w:rsidR="00C06BC5" w:rsidRPr="00C06BC5" w:rsidRDefault="00C06BC5" w:rsidP="00C06BC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06BC5">
        <w:rPr>
          <w:rFonts w:eastAsia="Arial Unicode MS"/>
          <w:b w:val="0"/>
          <w:bCs/>
          <w:sz w:val="22"/>
          <w:szCs w:val="22"/>
        </w:rPr>
        <w:t>Ekspertka w obszarze uczenia się i rozwoju, trenerka biznesu z blisko 20 letnim doświadczeniem w prowadzeniu szkoleń dotyczących min. przywództwa, zarządzania szkoleniami i rozwojem, zarządzania stresem, motywowania.</w:t>
      </w:r>
    </w:p>
    <w:p w14:paraId="51FE68D4" w14:textId="77777777" w:rsidR="00C06BC5" w:rsidRPr="00C06BC5" w:rsidRDefault="00C06BC5" w:rsidP="00C06BC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06BC5">
        <w:rPr>
          <w:rFonts w:eastAsia="Arial Unicode MS"/>
          <w:b w:val="0"/>
          <w:bCs/>
          <w:sz w:val="22"/>
          <w:szCs w:val="22"/>
        </w:rPr>
        <w:t xml:space="preserve">Ukończyła liczne szkolenia trenerskie (m.in. dotyczące coachingu zespołowego, nurtu psychoterapii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Gestalt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, program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based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 learning czy konsultingu systemowego). Szkoliła się m.in. w Business School w Monachium i na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Aalborg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 University w Danii.</w:t>
      </w:r>
    </w:p>
    <w:p w14:paraId="280874B8" w14:textId="77777777" w:rsidR="00C06BC5" w:rsidRPr="00C06BC5" w:rsidRDefault="00C06BC5" w:rsidP="00C06BC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06BC5">
        <w:rPr>
          <w:rFonts w:eastAsia="Arial Unicode MS"/>
          <w:b w:val="0"/>
          <w:bCs/>
          <w:sz w:val="22"/>
          <w:szCs w:val="22"/>
        </w:rPr>
        <w:t xml:space="preserve">Przez 10 lat prowadziła zajęcia w języku angielskim, realizując m.in. program seminaryjny dla studentów z Niemiec. Prowadziła wykłady w ramach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Summer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 School na EAST-WEST Oslo University w Norwegii. Autorka i współautorka publikacji dotyczących m.in.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neuroprzywództwa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, 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neuroekonomii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 xml:space="preserve"> oraz rozwoju osobistego.</w:t>
      </w:r>
    </w:p>
    <w:p w14:paraId="6772794E" w14:textId="77777777" w:rsidR="00C06BC5" w:rsidRPr="00C06BC5" w:rsidRDefault="00C06BC5" w:rsidP="00C06BC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06BC5">
        <w:rPr>
          <w:rFonts w:eastAsia="Arial Unicode MS"/>
          <w:b w:val="0"/>
          <w:bCs/>
          <w:sz w:val="22"/>
          <w:szCs w:val="22"/>
        </w:rPr>
        <w:t>Na Uniwersytecie SWPS prowadzi następujące zajęcia: zwinne metodyki zarządzania, zachowania organizacyjne, zarządzanie zasobami ludzkimi, zarządzanie zespołem, przywództwo i zarządzanie ludźmi, seminarium dyplomowe, warsztaty biznesowe, prezentacje publiczne, komunikacja w nowych mediach, budowanie marki w </w:t>
      </w:r>
      <w:proofErr w:type="spellStart"/>
      <w:r w:rsidRPr="00C06BC5">
        <w:rPr>
          <w:rFonts w:eastAsia="Arial Unicode MS"/>
          <w:b w:val="0"/>
          <w:bCs/>
          <w:sz w:val="22"/>
          <w:szCs w:val="22"/>
        </w:rPr>
        <w:t>internecie</w:t>
      </w:r>
      <w:proofErr w:type="spellEnd"/>
      <w:r w:rsidRPr="00C06BC5">
        <w:rPr>
          <w:rFonts w:eastAsia="Arial Unicode MS"/>
          <w:b w:val="0"/>
          <w:bCs/>
          <w:sz w:val="22"/>
          <w:szCs w:val="22"/>
        </w:rPr>
        <w:t>, wprowadzenie do zarządzania.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F0F5EE" w14:textId="77777777" w:rsidR="00034C22" w:rsidRDefault="00441AA3">
      <w:pPr>
        <w:jc w:val="both"/>
        <w:rPr>
          <w:i/>
          <w:sz w:val="24"/>
          <w:szCs w:val="24"/>
        </w:rPr>
      </w:pPr>
      <w:r>
        <w:rPr>
          <w:b/>
          <w:i/>
        </w:rPr>
        <w:t xml:space="preserve">Uniwersytet SWPS </w:t>
      </w:r>
      <w:r>
        <w:rPr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A178168" w14:textId="77777777" w:rsidR="00034C22" w:rsidRDefault="00034C22">
      <w:pPr>
        <w:jc w:val="both"/>
        <w:rPr>
          <w:i/>
          <w:sz w:val="24"/>
          <w:szCs w:val="24"/>
        </w:rPr>
      </w:pPr>
    </w:p>
    <w:p w14:paraId="12CC335F" w14:textId="77777777" w:rsidR="00034C22" w:rsidRDefault="00441AA3">
      <w:pPr>
        <w:jc w:val="both"/>
        <w:rPr>
          <w:i/>
          <w:sz w:val="24"/>
          <w:szCs w:val="24"/>
        </w:rPr>
      </w:pPr>
      <w:r>
        <w:rPr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DB8D04" w14:textId="77777777" w:rsidR="00034C22" w:rsidRDefault="00034C22">
      <w:pPr>
        <w:jc w:val="both"/>
        <w:rPr>
          <w:i/>
          <w:sz w:val="24"/>
          <w:szCs w:val="24"/>
        </w:rPr>
      </w:pPr>
    </w:p>
    <w:p w14:paraId="07BDB390" w14:textId="77777777" w:rsidR="00034C22" w:rsidRDefault="00441AA3">
      <w:pPr>
        <w:jc w:val="both"/>
        <w:rPr>
          <w:i/>
        </w:rPr>
      </w:pPr>
      <w:r>
        <w:rPr>
          <w:i/>
        </w:rPr>
        <w:t xml:space="preserve">Uniwersytet SWPS należy do sojuszu </w:t>
      </w: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3D975228" w14:textId="77777777" w:rsidR="00034C22" w:rsidRDefault="00441AA3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Twitter</w:t>
        </w:r>
      </w:hyperlink>
    </w:p>
    <w:p w14:paraId="713794BB" w14:textId="77777777" w:rsidR="00034C22" w:rsidRDefault="00034C22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b/>
          <w:color w:val="222222"/>
        </w:rPr>
      </w:pPr>
    </w:p>
    <w:sectPr w:rsidR="00034C22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D81E" w14:textId="77777777" w:rsidR="00D27C7E" w:rsidRDefault="00D27C7E">
      <w:r>
        <w:separator/>
      </w:r>
    </w:p>
  </w:endnote>
  <w:endnote w:type="continuationSeparator" w:id="0">
    <w:p w14:paraId="5D03DCAE" w14:textId="77777777" w:rsidR="00D27C7E" w:rsidRDefault="00D2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D5D7" w14:textId="77777777" w:rsidR="00D27C7E" w:rsidRDefault="00D27C7E">
      <w:r>
        <w:separator/>
      </w:r>
    </w:p>
  </w:footnote>
  <w:footnote w:type="continuationSeparator" w:id="0">
    <w:p w14:paraId="10D7F6CC" w14:textId="77777777" w:rsidR="00D27C7E" w:rsidRDefault="00D27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C06BC5"/>
    <w:rsid w:val="00D2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06B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2024-09-16T13:43:00Z</dcterms:created>
  <dcterms:modified xsi:type="dcterms:W3CDTF">2024-09-16T13:43:00Z</dcterms:modified>
</cp:coreProperties>
</file>