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2C7B5" w14:textId="77777777" w:rsidR="0045465F" w:rsidRPr="00BB1E5C" w:rsidRDefault="00E26E09">
      <w:pPr>
        <w:rPr>
          <w:b/>
          <w:sz w:val="28"/>
          <w:szCs w:val="28"/>
          <w:lang w:val="pl-PL"/>
        </w:rPr>
      </w:pPr>
      <w:r w:rsidRPr="00BB1E5C">
        <w:rPr>
          <w:b/>
          <w:sz w:val="28"/>
          <w:szCs w:val="28"/>
          <w:lang w:val="pl-PL"/>
        </w:rPr>
        <w:t>„To jest w ogóle jakiś dramat” – sytuacja mieszkaniowa młodych ludzi w Polsce</w:t>
      </w:r>
    </w:p>
    <w:p w14:paraId="0FF41517" w14:textId="77777777" w:rsidR="0045465F" w:rsidRPr="00BB1E5C" w:rsidRDefault="00E26E09">
      <w:pPr>
        <w:rPr>
          <w:b/>
          <w:sz w:val="28"/>
          <w:szCs w:val="28"/>
          <w:lang w:val="pl-PL"/>
        </w:rPr>
      </w:pPr>
      <w:r w:rsidRPr="00BB1E5C">
        <w:rPr>
          <w:b/>
          <w:sz w:val="20"/>
          <w:szCs w:val="20"/>
          <w:lang w:val="pl-PL"/>
        </w:rPr>
        <w:t xml:space="preserve"> </w:t>
      </w:r>
    </w:p>
    <w:p w14:paraId="21D9DEE3" w14:textId="77777777" w:rsidR="0045465F" w:rsidRPr="00BB1E5C" w:rsidRDefault="0045465F">
      <w:pPr>
        <w:rPr>
          <w:b/>
          <w:sz w:val="20"/>
          <w:szCs w:val="20"/>
          <w:lang w:val="pl-PL"/>
        </w:rPr>
      </w:pPr>
    </w:p>
    <w:p w14:paraId="3E48618A" w14:textId="77777777" w:rsidR="0045465F" w:rsidRPr="00BB1E5C" w:rsidRDefault="00E26E09">
      <w:pPr>
        <w:jc w:val="both"/>
        <w:rPr>
          <w:rFonts w:ascii="Arial" w:eastAsia="Arial" w:hAnsi="Arial" w:cs="Arial"/>
          <w:b/>
          <w:lang w:val="pl-PL"/>
        </w:rPr>
      </w:pPr>
      <w:r w:rsidRPr="00BB1E5C">
        <w:rPr>
          <w:rFonts w:ascii="Arial" w:eastAsia="Arial" w:hAnsi="Arial" w:cs="Arial"/>
          <w:b/>
          <w:lang w:val="pl-PL"/>
        </w:rPr>
        <w:t>Chcieliby się wyprowadzić od rodziców, ale nie mają dokąd i za co. Wynajem jest dla nich rozwiązaniem tymczasowym, a na pomoc państwa w zakresie zakupu mieszkania nie liczą, zakładając, że muszą sobie radzić sami. Badaczki z Uniwersytetu SWPS przyjrzały si</w:t>
      </w:r>
      <w:r w:rsidRPr="00BB1E5C">
        <w:rPr>
          <w:rFonts w:ascii="Arial" w:eastAsia="Arial" w:hAnsi="Arial" w:cs="Arial"/>
          <w:b/>
          <w:lang w:val="pl-PL"/>
        </w:rPr>
        <w:t>ę, jak mieszkają młodzi dorośli w Polsce, a swoje wnioski opisały w artykule „To jest w ogóle jakiś dramat. Sytuacja mieszkaniowa młodych ludzi w Polsce”.</w:t>
      </w:r>
    </w:p>
    <w:p w14:paraId="79D2B203" w14:textId="77777777" w:rsidR="0045465F" w:rsidRPr="00BB1E5C" w:rsidRDefault="0045465F">
      <w:pPr>
        <w:jc w:val="both"/>
        <w:rPr>
          <w:rFonts w:ascii="Arial" w:eastAsia="Arial" w:hAnsi="Arial" w:cs="Arial"/>
          <w:b/>
          <w:lang w:val="pl-PL"/>
        </w:rPr>
      </w:pPr>
    </w:p>
    <w:p w14:paraId="230416DA" w14:textId="77777777" w:rsidR="0045465F" w:rsidRPr="00BB1E5C" w:rsidRDefault="00E26E09">
      <w:pPr>
        <w:spacing w:before="1" w:line="300" w:lineRule="auto"/>
        <w:ind w:left="23" w:right="17"/>
        <w:jc w:val="both"/>
        <w:rPr>
          <w:sz w:val="20"/>
          <w:szCs w:val="20"/>
          <w:lang w:val="pl-PL"/>
        </w:rPr>
      </w:pPr>
      <w:r w:rsidRPr="00BB1E5C">
        <w:rPr>
          <w:sz w:val="20"/>
          <w:szCs w:val="20"/>
          <w:lang w:val="pl-PL"/>
        </w:rPr>
        <w:t>Osiągnięcie samodzielności mieszkaniowej – obok niezależności finansowej – to jeden z kluczowych kro</w:t>
      </w:r>
      <w:r w:rsidRPr="00BB1E5C">
        <w:rPr>
          <w:sz w:val="20"/>
          <w:szCs w:val="20"/>
          <w:lang w:val="pl-PL"/>
        </w:rPr>
        <w:t>ków wchodzenia w dorosłość. Mieszkaniowa stabilizacja jest też ściśle powiązana z innymi wyznacznikami dorosłości. Jeśli jej brakuje, młodzi ludzie mierzą się z większymi wyzwaniami edukacyjno-zawodowymi, a także zwykle trudno im myśleć o założeniu rodziny</w:t>
      </w:r>
      <w:r w:rsidRPr="00BB1E5C">
        <w:rPr>
          <w:sz w:val="20"/>
          <w:szCs w:val="20"/>
          <w:vertAlign w:val="superscript"/>
          <w:lang w:val="pl-PL"/>
        </w:rPr>
        <w:footnoteReference w:id="1"/>
      </w:r>
      <w:r w:rsidRPr="00BB1E5C">
        <w:rPr>
          <w:sz w:val="20"/>
          <w:szCs w:val="20"/>
          <w:lang w:val="pl-PL"/>
        </w:rPr>
        <w:t>. Narastający kryzys mieszkaniowy istotnie potęgują istniejące dysproporcje społeczne i ekonomiczne, powodując nierówny start w dorosłość</w:t>
      </w:r>
      <w:r w:rsidRPr="00BB1E5C">
        <w:rPr>
          <w:sz w:val="20"/>
          <w:szCs w:val="20"/>
          <w:vertAlign w:val="superscript"/>
          <w:lang w:val="pl-PL"/>
        </w:rPr>
        <w:footnoteReference w:id="2"/>
      </w:r>
      <w:r w:rsidRPr="00BB1E5C">
        <w:rPr>
          <w:sz w:val="20"/>
          <w:szCs w:val="20"/>
          <w:lang w:val="pl-PL"/>
        </w:rPr>
        <w:t>.</w:t>
      </w:r>
    </w:p>
    <w:p w14:paraId="6EED631D" w14:textId="77777777" w:rsidR="0045465F" w:rsidRPr="00BB1E5C" w:rsidRDefault="0045465F">
      <w:pPr>
        <w:spacing w:before="1" w:line="300" w:lineRule="auto"/>
        <w:ind w:right="17"/>
        <w:jc w:val="both"/>
        <w:rPr>
          <w:sz w:val="20"/>
          <w:szCs w:val="20"/>
          <w:lang w:val="pl-PL"/>
        </w:rPr>
      </w:pPr>
    </w:p>
    <w:p w14:paraId="24003909" w14:textId="77777777" w:rsidR="0045465F" w:rsidRPr="00BB1E5C" w:rsidRDefault="00E26E09">
      <w:pPr>
        <w:spacing w:before="1" w:line="300" w:lineRule="auto"/>
        <w:ind w:left="23" w:right="17"/>
        <w:jc w:val="both"/>
        <w:rPr>
          <w:rFonts w:ascii="Roboto" w:eastAsia="Roboto" w:hAnsi="Roboto" w:cs="Roboto"/>
          <w:b/>
          <w:sz w:val="21"/>
          <w:szCs w:val="21"/>
          <w:highlight w:val="white"/>
          <w:lang w:val="pl-PL"/>
        </w:rPr>
      </w:pPr>
      <w:r w:rsidRPr="00BB1E5C">
        <w:rPr>
          <w:rFonts w:ascii="Roboto" w:eastAsia="Roboto" w:hAnsi="Roboto" w:cs="Roboto"/>
          <w:b/>
          <w:sz w:val="21"/>
          <w:szCs w:val="21"/>
          <w:highlight w:val="white"/>
          <w:lang w:val="pl-PL"/>
        </w:rPr>
        <w:t>Większość młodych dorosłych mieszka z rodzicami</w:t>
      </w:r>
    </w:p>
    <w:p w14:paraId="3798DE85" w14:textId="77777777" w:rsidR="0045465F" w:rsidRPr="00BB1E5C" w:rsidRDefault="00E26E09">
      <w:pPr>
        <w:spacing w:before="1" w:line="300" w:lineRule="auto"/>
        <w:ind w:left="23" w:right="17"/>
        <w:jc w:val="both"/>
        <w:rPr>
          <w:sz w:val="20"/>
          <w:szCs w:val="20"/>
          <w:lang w:val="pl-PL"/>
        </w:rPr>
      </w:pPr>
      <w:r w:rsidRPr="00BB1E5C">
        <w:rPr>
          <w:sz w:val="20"/>
          <w:szCs w:val="20"/>
          <w:lang w:val="pl-PL"/>
        </w:rPr>
        <w:t>Badaczki z Uniwersytetu SWPS postanowiły przeanalizować sytuację</w:t>
      </w:r>
      <w:r w:rsidRPr="00BB1E5C">
        <w:rPr>
          <w:sz w:val="20"/>
          <w:szCs w:val="20"/>
          <w:lang w:val="pl-PL"/>
        </w:rPr>
        <w:t xml:space="preserve"> mieszkaniową młodych Polek i Polaków (grupa 18-35 lat) w rzeczywistości nakładających się na siebie kryzysów (m.in. inflacja, wojna w Ukrainie). Na podstawie zebranych danych rozpatrywały trzy najczęstsze formy zamieszkiwania: pozostawanie w domu rodzinny</w:t>
      </w:r>
      <w:r w:rsidRPr="00BB1E5C">
        <w:rPr>
          <w:sz w:val="20"/>
          <w:szCs w:val="20"/>
          <w:lang w:val="pl-PL"/>
        </w:rPr>
        <w:t>m, wynajem i niezależne zamieszkiwanie we własnej nieruchomości. Dane pochodziły z projektu ULTRAGEN. Po pierwsze, były to dane z reprezentatywnego sondażu zrealizowanego wśród młodych dorosłych (2104 osób) w 2023 roku. Po drugie, były to indywidualne wywi</w:t>
      </w:r>
      <w:r w:rsidRPr="00BB1E5C">
        <w:rPr>
          <w:sz w:val="20"/>
          <w:szCs w:val="20"/>
          <w:lang w:val="pl-PL"/>
        </w:rPr>
        <w:t xml:space="preserve">ady jakościowe zrealizowane z 26 młodymi osobami dwa razy: w 2021 i 2023 roku. </w:t>
      </w:r>
      <w:hyperlink r:id="rId7">
        <w:r w:rsidRPr="00BB1E5C">
          <w:rPr>
            <w:color w:val="1155CC"/>
            <w:sz w:val="20"/>
            <w:szCs w:val="20"/>
            <w:u w:val="single"/>
            <w:lang w:val="pl-PL"/>
          </w:rPr>
          <w:t>Artykuł</w:t>
        </w:r>
      </w:hyperlink>
      <w:r w:rsidRPr="00BB1E5C">
        <w:rPr>
          <w:sz w:val="20"/>
          <w:szCs w:val="20"/>
          <w:lang w:val="pl-PL"/>
        </w:rPr>
        <w:t xml:space="preserve">, autorstwa dr Justyny Sarnowskiej, prof. Pauli Pustułki, dr Justyny </w:t>
      </w:r>
      <w:proofErr w:type="spellStart"/>
      <w:r w:rsidRPr="00BB1E5C">
        <w:rPr>
          <w:sz w:val="20"/>
          <w:szCs w:val="20"/>
          <w:lang w:val="pl-PL"/>
        </w:rPr>
        <w:t>Kajty</w:t>
      </w:r>
      <w:proofErr w:type="spellEnd"/>
      <w:r w:rsidRPr="00BB1E5C">
        <w:rPr>
          <w:sz w:val="20"/>
          <w:szCs w:val="20"/>
          <w:lang w:val="pl-PL"/>
        </w:rPr>
        <w:t xml:space="preserve"> i Julity Gajek z Uniwersytet</w:t>
      </w:r>
      <w:r w:rsidRPr="00BB1E5C">
        <w:rPr>
          <w:sz w:val="20"/>
          <w:szCs w:val="20"/>
          <w:lang w:val="pl-PL"/>
        </w:rPr>
        <w:t xml:space="preserve">u SWPS, ukazał się na </w:t>
      </w:r>
      <w:r w:rsidRPr="00BB1E5C">
        <w:rPr>
          <w:sz w:val="20"/>
          <w:szCs w:val="20"/>
          <w:lang w:val="pl-PL"/>
        </w:rPr>
        <w:lastRenderedPageBreak/>
        <w:t>łamach kwartalnika „Studia Socjologiczne”.</w:t>
      </w:r>
    </w:p>
    <w:p w14:paraId="7E9D5C65" w14:textId="77777777" w:rsidR="0045465F" w:rsidRPr="00BB1E5C" w:rsidRDefault="0045465F">
      <w:pPr>
        <w:spacing w:before="1" w:line="300" w:lineRule="auto"/>
        <w:ind w:left="23" w:right="17"/>
        <w:jc w:val="both"/>
        <w:rPr>
          <w:sz w:val="20"/>
          <w:szCs w:val="20"/>
          <w:lang w:val="pl-PL"/>
        </w:rPr>
      </w:pPr>
    </w:p>
    <w:p w14:paraId="75EE84DA" w14:textId="77777777" w:rsidR="0045465F" w:rsidRPr="00BB1E5C" w:rsidRDefault="00E26E09">
      <w:pPr>
        <w:spacing w:before="1" w:line="300" w:lineRule="auto"/>
        <w:ind w:left="23" w:right="17"/>
        <w:jc w:val="both"/>
        <w:rPr>
          <w:sz w:val="20"/>
          <w:szCs w:val="20"/>
          <w:lang w:val="pl-PL"/>
        </w:rPr>
      </w:pPr>
      <w:r w:rsidRPr="00BB1E5C">
        <w:rPr>
          <w:sz w:val="20"/>
          <w:szCs w:val="20"/>
          <w:lang w:val="pl-PL"/>
        </w:rPr>
        <w:t>Okazało się, że wśród młodych dorosłych w wieku 18–35 lat największą grupę (37   proc.) stanowią osoby mieszkające z rodzicami lub opiekunami. Drugą co do wielkości grupą (prawie 20 proc.) s</w:t>
      </w:r>
      <w:r w:rsidRPr="00BB1E5C">
        <w:rPr>
          <w:sz w:val="20"/>
          <w:szCs w:val="20"/>
          <w:lang w:val="pl-PL"/>
        </w:rPr>
        <w:t>ą osoby posiadające lub współposiadające mieszkanie lub dom bez kredytu lub ze spłaconym kredytem. Ponad 17 proc. respondentów i respondentek wskazało, że wynajmuje mieszkanie, samodzielną część domu lub dom. Nieruchomość w kredycie ma 13 proc. badanych. B</w:t>
      </w:r>
      <w:r w:rsidRPr="00BB1E5C">
        <w:rPr>
          <w:sz w:val="20"/>
          <w:szCs w:val="20"/>
          <w:lang w:val="pl-PL"/>
        </w:rPr>
        <w:t>lisko 7 proc. badanych mieszka w mieszkaniu lub domu innych osób, a 5 proc. wynajmuje pokój w mieszkaniu/akademiku/domu.</w:t>
      </w:r>
    </w:p>
    <w:p w14:paraId="5A6B8A44" w14:textId="77777777" w:rsidR="0045465F" w:rsidRPr="00BB1E5C" w:rsidRDefault="0045465F">
      <w:pPr>
        <w:spacing w:before="1" w:line="300" w:lineRule="auto"/>
        <w:ind w:left="23" w:right="17"/>
        <w:jc w:val="both"/>
        <w:rPr>
          <w:sz w:val="20"/>
          <w:szCs w:val="20"/>
          <w:lang w:val="pl-PL"/>
        </w:rPr>
      </w:pPr>
    </w:p>
    <w:p w14:paraId="6AA44245" w14:textId="77777777" w:rsidR="0045465F" w:rsidRPr="00BB1E5C" w:rsidRDefault="00E26E09">
      <w:pPr>
        <w:spacing w:before="1" w:line="300" w:lineRule="auto"/>
        <w:ind w:left="23" w:right="17"/>
        <w:jc w:val="both"/>
        <w:rPr>
          <w:sz w:val="20"/>
          <w:szCs w:val="20"/>
          <w:lang w:val="pl-PL"/>
        </w:rPr>
      </w:pPr>
      <w:r w:rsidRPr="00BB1E5C">
        <w:rPr>
          <w:sz w:val="20"/>
          <w:szCs w:val="20"/>
          <w:lang w:val="pl-PL"/>
        </w:rPr>
        <w:t>Blisko 47 proc. wśród osób mieszkających z rodzicami deklaruje, że nie chce się wyprowadzić z domu w najbliższym czasie. Jest to przed</w:t>
      </w:r>
      <w:r w:rsidRPr="00BB1E5C">
        <w:rPr>
          <w:sz w:val="20"/>
          <w:szCs w:val="20"/>
          <w:lang w:val="pl-PL"/>
        </w:rPr>
        <w:t>e wszystkim związane z brakiem odpowiednich środków finansowych (prawie 59 proc. wskazań), choć ponad połowa badanych (55 proc.) zwraca też uwagę na wygodę zamieszkiwania z rodzicami. Na brak dostępności mieszkań na rynku wskazuje 18 proc., czyli prawie je</w:t>
      </w:r>
      <w:r w:rsidRPr="00BB1E5C">
        <w:rPr>
          <w:sz w:val="20"/>
          <w:szCs w:val="20"/>
          <w:lang w:val="pl-PL"/>
        </w:rPr>
        <w:t>dna piąta respondentów.</w:t>
      </w:r>
    </w:p>
    <w:p w14:paraId="3A8F3CAA" w14:textId="77777777" w:rsidR="0045465F" w:rsidRPr="00BB1E5C" w:rsidRDefault="0045465F">
      <w:pPr>
        <w:spacing w:before="1" w:line="300" w:lineRule="auto"/>
        <w:ind w:left="23" w:right="17"/>
        <w:jc w:val="both"/>
        <w:rPr>
          <w:sz w:val="20"/>
          <w:szCs w:val="20"/>
          <w:lang w:val="pl-PL"/>
        </w:rPr>
      </w:pPr>
    </w:p>
    <w:p w14:paraId="2417194E" w14:textId="77777777" w:rsidR="0045465F" w:rsidRPr="00BB1E5C" w:rsidRDefault="00E26E09">
      <w:pPr>
        <w:spacing w:before="1" w:line="300" w:lineRule="auto"/>
        <w:ind w:left="23" w:right="17"/>
        <w:jc w:val="both"/>
        <w:rPr>
          <w:sz w:val="20"/>
          <w:szCs w:val="20"/>
          <w:lang w:val="pl-PL"/>
        </w:rPr>
      </w:pPr>
      <w:r w:rsidRPr="00BB1E5C">
        <w:rPr>
          <w:rFonts w:ascii="Roboto" w:eastAsia="Roboto" w:hAnsi="Roboto" w:cs="Roboto"/>
          <w:b/>
          <w:sz w:val="21"/>
          <w:szCs w:val="21"/>
          <w:highlight w:val="white"/>
          <w:lang w:val="pl-PL"/>
        </w:rPr>
        <w:t>Ciasne, ale własne</w:t>
      </w:r>
    </w:p>
    <w:p w14:paraId="25328D1F" w14:textId="77777777" w:rsidR="0045465F" w:rsidRPr="00BB1E5C" w:rsidRDefault="00E26E09">
      <w:pPr>
        <w:spacing w:before="1" w:line="300" w:lineRule="auto"/>
        <w:ind w:left="23" w:right="17"/>
        <w:jc w:val="both"/>
        <w:rPr>
          <w:sz w:val="20"/>
          <w:szCs w:val="20"/>
          <w:lang w:val="pl-PL"/>
        </w:rPr>
      </w:pPr>
      <w:r w:rsidRPr="00BB1E5C">
        <w:rPr>
          <w:sz w:val="20"/>
          <w:szCs w:val="20"/>
          <w:lang w:val="pl-PL"/>
        </w:rPr>
        <w:t>Z badania wynika, że posiadanie mieszkania jest dla młodych ludzi nie tylko najbardziej pożądaną, ale i dającą najwięcej bezpieczeństwa formą mieszkaniowej autonomii. Wynajem nieruchomości uznawany jest za niesta</w:t>
      </w:r>
      <w:r w:rsidRPr="00BB1E5C">
        <w:rPr>
          <w:sz w:val="20"/>
          <w:szCs w:val="20"/>
          <w:lang w:val="pl-PL"/>
        </w:rPr>
        <w:t>bilny scenariusz, szczególnie w obliczu nakładających się na siebie kryzysów polityczno-społeczno-ekonomicznych, przekładających się na rosnące ceny i ograniczoną dostępność mieszkań dla osób młodych, które zwykle nie mają jeszcze stabilnej sytuacji zawodo</w:t>
      </w:r>
      <w:r w:rsidRPr="00BB1E5C">
        <w:rPr>
          <w:sz w:val="20"/>
          <w:szCs w:val="20"/>
          <w:lang w:val="pl-PL"/>
        </w:rPr>
        <w:t>wej.</w:t>
      </w:r>
    </w:p>
    <w:p w14:paraId="1F5C9230" w14:textId="77777777" w:rsidR="0045465F" w:rsidRPr="00BB1E5C" w:rsidRDefault="0045465F">
      <w:pPr>
        <w:spacing w:before="1" w:line="300" w:lineRule="auto"/>
        <w:ind w:left="23" w:right="17"/>
        <w:jc w:val="both"/>
        <w:rPr>
          <w:sz w:val="20"/>
          <w:szCs w:val="20"/>
          <w:lang w:val="pl-PL"/>
        </w:rPr>
      </w:pPr>
    </w:p>
    <w:p w14:paraId="3D61108E" w14:textId="77777777" w:rsidR="0045465F" w:rsidRPr="00BB1E5C" w:rsidRDefault="00E26E09">
      <w:pPr>
        <w:spacing w:before="1" w:line="300" w:lineRule="auto"/>
        <w:ind w:left="23" w:right="17"/>
        <w:jc w:val="both"/>
        <w:rPr>
          <w:sz w:val="20"/>
          <w:szCs w:val="20"/>
          <w:lang w:val="pl-PL"/>
        </w:rPr>
      </w:pPr>
      <w:r w:rsidRPr="00BB1E5C">
        <w:rPr>
          <w:sz w:val="20"/>
          <w:szCs w:val="20"/>
          <w:lang w:val="pl-PL"/>
        </w:rPr>
        <w:t>– Polki i Polacy przywiązani są do własności. Z kolei wynajem wiąże się z poczuciem pozostawania w sytuacji niepewnej, ale też niebezpiecznej, bo nigdy nie wiadomo, kiedy właściciel mieszkania podniesie czynsz. Często jest tak, że osoby wynajmujące k</w:t>
      </w:r>
      <w:r w:rsidRPr="00BB1E5C">
        <w:rPr>
          <w:sz w:val="20"/>
          <w:szCs w:val="20"/>
          <w:lang w:val="pl-PL"/>
        </w:rPr>
        <w:t xml:space="preserve">omuś mieszkania spłacają tym wynajmem własny kredyt, więc jeśli rata kredytu rośnie, to automatycznie też podnoszone są czynsze. Tworzy się tutaj domino, które powoduje, że sytuacja najmu nie jest sytuacją optymalną. I to są po prostu duże </w:t>
      </w:r>
      <w:r w:rsidRPr="00BB1E5C">
        <w:rPr>
          <w:sz w:val="20"/>
          <w:szCs w:val="20"/>
          <w:lang w:val="pl-PL"/>
        </w:rPr>
        <w:lastRenderedPageBreak/>
        <w:t>koszty, więc naj</w:t>
      </w:r>
      <w:r w:rsidRPr="00BB1E5C">
        <w:rPr>
          <w:sz w:val="20"/>
          <w:szCs w:val="20"/>
          <w:lang w:val="pl-PL"/>
        </w:rPr>
        <w:t xml:space="preserve">emcy mają poczucie, że tak naprawdę bardziej opłaca się im spłacać własny kredyt i mieć swoje mieszkanie, niż płacić wysoki czynsz – tłumaczy dr Justyna </w:t>
      </w:r>
      <w:proofErr w:type="spellStart"/>
      <w:r w:rsidRPr="00BB1E5C">
        <w:rPr>
          <w:sz w:val="20"/>
          <w:szCs w:val="20"/>
          <w:lang w:val="pl-PL"/>
        </w:rPr>
        <w:t>Kajta</w:t>
      </w:r>
      <w:proofErr w:type="spellEnd"/>
      <w:r w:rsidRPr="00BB1E5C">
        <w:rPr>
          <w:sz w:val="20"/>
          <w:szCs w:val="20"/>
          <w:lang w:val="pl-PL"/>
        </w:rPr>
        <w:t>, socjolożka z Instytutu Nauk Społecznych, Młodzi w Centrum Lab na Uniwersytecie SWPS, współautork</w:t>
      </w:r>
      <w:r w:rsidRPr="00BB1E5C">
        <w:rPr>
          <w:sz w:val="20"/>
          <w:szCs w:val="20"/>
          <w:lang w:val="pl-PL"/>
        </w:rPr>
        <w:t>a artykułu.</w:t>
      </w:r>
    </w:p>
    <w:p w14:paraId="4FC4FE9D" w14:textId="77777777" w:rsidR="0045465F" w:rsidRPr="00BB1E5C" w:rsidRDefault="0045465F">
      <w:pPr>
        <w:spacing w:before="1" w:line="300" w:lineRule="auto"/>
        <w:ind w:left="23" w:right="17"/>
        <w:jc w:val="both"/>
        <w:rPr>
          <w:sz w:val="20"/>
          <w:szCs w:val="20"/>
          <w:lang w:val="pl-PL"/>
        </w:rPr>
      </w:pPr>
    </w:p>
    <w:p w14:paraId="53689D82" w14:textId="77777777" w:rsidR="0045465F" w:rsidRPr="00BB1E5C" w:rsidRDefault="00E26E09">
      <w:pPr>
        <w:spacing w:before="1" w:line="300" w:lineRule="auto"/>
        <w:ind w:left="23" w:right="17"/>
        <w:jc w:val="both"/>
        <w:rPr>
          <w:sz w:val="20"/>
          <w:szCs w:val="20"/>
          <w:lang w:val="pl-PL"/>
        </w:rPr>
      </w:pPr>
      <w:r w:rsidRPr="00BB1E5C">
        <w:rPr>
          <w:sz w:val="20"/>
          <w:szCs w:val="20"/>
          <w:lang w:val="pl-PL"/>
        </w:rPr>
        <w:t>Taki sposób myślenia wpisuje się w społeczne normy obowiązujące w Polsce, gdzie większość społeczeństwa posiada własne nieruchomości</w:t>
      </w:r>
      <w:r w:rsidRPr="00BB1E5C">
        <w:rPr>
          <w:sz w:val="20"/>
          <w:szCs w:val="20"/>
          <w:vertAlign w:val="superscript"/>
          <w:lang w:val="pl-PL"/>
        </w:rPr>
        <w:footnoteReference w:id="3"/>
      </w:r>
      <w:r w:rsidRPr="00BB1E5C">
        <w:rPr>
          <w:sz w:val="20"/>
          <w:szCs w:val="20"/>
          <w:lang w:val="pl-PL"/>
        </w:rPr>
        <w:t xml:space="preserve"> i takie też oczekiwania są przekazywane kolejnym pokoleniom.</w:t>
      </w:r>
    </w:p>
    <w:p w14:paraId="6F6F6136" w14:textId="77777777" w:rsidR="0045465F" w:rsidRPr="00BB1E5C" w:rsidRDefault="0045465F">
      <w:pPr>
        <w:spacing w:before="1" w:line="300" w:lineRule="auto"/>
        <w:ind w:left="23" w:right="17"/>
        <w:jc w:val="both"/>
        <w:rPr>
          <w:sz w:val="20"/>
          <w:szCs w:val="20"/>
          <w:lang w:val="pl-PL"/>
        </w:rPr>
      </w:pPr>
    </w:p>
    <w:p w14:paraId="1EF13E6B" w14:textId="77777777" w:rsidR="0045465F" w:rsidRPr="00BB1E5C" w:rsidRDefault="00E26E09">
      <w:pPr>
        <w:spacing w:before="1" w:line="300" w:lineRule="auto"/>
        <w:ind w:left="23" w:right="17"/>
        <w:jc w:val="both"/>
        <w:rPr>
          <w:sz w:val="20"/>
          <w:szCs w:val="20"/>
          <w:lang w:val="pl-PL"/>
        </w:rPr>
      </w:pPr>
      <w:r w:rsidRPr="00BB1E5C">
        <w:rPr>
          <w:rFonts w:ascii="Roboto" w:eastAsia="Roboto" w:hAnsi="Roboto" w:cs="Roboto"/>
          <w:b/>
          <w:sz w:val="21"/>
          <w:szCs w:val="21"/>
          <w:highlight w:val="white"/>
          <w:lang w:val="pl-PL"/>
        </w:rPr>
        <w:t>Powroty do domów rodzinnych</w:t>
      </w:r>
    </w:p>
    <w:p w14:paraId="27F454A2" w14:textId="77777777" w:rsidR="0045465F" w:rsidRPr="00BB1E5C" w:rsidRDefault="00E26E09">
      <w:pPr>
        <w:spacing w:before="1" w:line="300" w:lineRule="auto"/>
        <w:ind w:left="23" w:right="17"/>
        <w:jc w:val="both"/>
        <w:rPr>
          <w:sz w:val="20"/>
          <w:szCs w:val="20"/>
          <w:lang w:val="pl-PL"/>
        </w:rPr>
      </w:pPr>
      <w:r w:rsidRPr="00BB1E5C">
        <w:rPr>
          <w:sz w:val="20"/>
          <w:szCs w:val="20"/>
          <w:lang w:val="pl-PL"/>
        </w:rPr>
        <w:t xml:space="preserve">Badaczki zwracają też uwagę na zjawisko tzw. </w:t>
      </w:r>
      <w:proofErr w:type="spellStart"/>
      <w:r w:rsidRPr="00BB1E5C">
        <w:rPr>
          <w:sz w:val="20"/>
          <w:szCs w:val="20"/>
          <w:lang w:val="pl-PL"/>
        </w:rPr>
        <w:t>bumerangowania</w:t>
      </w:r>
      <w:proofErr w:type="spellEnd"/>
      <w:r w:rsidRPr="00BB1E5C">
        <w:rPr>
          <w:sz w:val="20"/>
          <w:szCs w:val="20"/>
          <w:lang w:val="pl-PL"/>
        </w:rPr>
        <w:t>, czyli wracania do domów rodzinnych. Spośród osób, które wyprowadziły się od rodziców, aż 43,3 proc. wróciło do domu rodzinnego na okres co najmniej trzech miesięcy. Kto wraca? Wbrew intuicji niek</w:t>
      </w:r>
      <w:r w:rsidRPr="00BB1E5C">
        <w:rPr>
          <w:sz w:val="20"/>
          <w:szCs w:val="20"/>
          <w:lang w:val="pl-PL"/>
        </w:rPr>
        <w:t>oniecznie są to osoby oceniające swoją sytuację materialną źle - w powrotach nie chodzi więc tylko o sam aspekt finansowy i brak możliwości samodzielnego utrzymywania się, ale na przykład o potrzebę przestrzeni w czasie nagłych zmian życiowych (zmiana prac</w:t>
      </w:r>
      <w:r w:rsidRPr="00BB1E5C">
        <w:rPr>
          <w:sz w:val="20"/>
          <w:szCs w:val="20"/>
          <w:lang w:val="pl-PL"/>
        </w:rPr>
        <w:t xml:space="preserve">y, utrata pracy, rozstanie). </w:t>
      </w:r>
    </w:p>
    <w:p w14:paraId="635F8272" w14:textId="77777777" w:rsidR="0045465F" w:rsidRPr="00BB1E5C" w:rsidRDefault="0045465F">
      <w:pPr>
        <w:spacing w:before="1" w:line="300" w:lineRule="auto"/>
        <w:ind w:left="23" w:right="17"/>
        <w:jc w:val="both"/>
        <w:rPr>
          <w:sz w:val="20"/>
          <w:szCs w:val="20"/>
          <w:lang w:val="pl-PL"/>
        </w:rPr>
      </w:pPr>
    </w:p>
    <w:p w14:paraId="621C4713" w14:textId="77777777" w:rsidR="0045465F" w:rsidRPr="00BB1E5C" w:rsidRDefault="00E26E09">
      <w:pPr>
        <w:spacing w:before="1" w:line="300" w:lineRule="auto"/>
        <w:ind w:left="23" w:right="17"/>
        <w:jc w:val="both"/>
        <w:rPr>
          <w:sz w:val="20"/>
          <w:szCs w:val="20"/>
          <w:lang w:val="pl-PL"/>
        </w:rPr>
      </w:pPr>
      <w:r w:rsidRPr="00BB1E5C">
        <w:rPr>
          <w:sz w:val="20"/>
          <w:szCs w:val="20"/>
          <w:lang w:val="pl-PL"/>
        </w:rPr>
        <w:t xml:space="preserve">– </w:t>
      </w:r>
      <w:proofErr w:type="spellStart"/>
      <w:r w:rsidRPr="00BB1E5C">
        <w:rPr>
          <w:sz w:val="20"/>
          <w:szCs w:val="20"/>
          <w:lang w:val="pl-PL"/>
        </w:rPr>
        <w:t>Bumerangowanie</w:t>
      </w:r>
      <w:proofErr w:type="spellEnd"/>
      <w:r w:rsidRPr="00BB1E5C">
        <w:rPr>
          <w:sz w:val="20"/>
          <w:szCs w:val="20"/>
          <w:lang w:val="pl-PL"/>
        </w:rPr>
        <w:t xml:space="preserve"> nie jest czymś nowym, w historiach rodziców osób badanych też się to pojawia. Ma miejsce głównie przy tąpnięciach życiowych, czyli już na dalszych etapach życia, w przypadku rozwodu, bycia samotnym rodzicem, </w:t>
      </w:r>
      <w:r w:rsidRPr="00BB1E5C">
        <w:rPr>
          <w:sz w:val="20"/>
          <w:szCs w:val="20"/>
          <w:lang w:val="pl-PL"/>
        </w:rPr>
        <w:t xml:space="preserve">kiedy to wsparcie rodziny okazuje się dosyć ważne, niezależnie od tego, czy się ma 20 czy 40 lat – podkreśla dr </w:t>
      </w:r>
      <w:proofErr w:type="spellStart"/>
      <w:r w:rsidRPr="00BB1E5C">
        <w:rPr>
          <w:sz w:val="20"/>
          <w:szCs w:val="20"/>
          <w:lang w:val="pl-PL"/>
        </w:rPr>
        <w:t>Kajta</w:t>
      </w:r>
      <w:proofErr w:type="spellEnd"/>
      <w:r w:rsidRPr="00BB1E5C">
        <w:rPr>
          <w:sz w:val="20"/>
          <w:szCs w:val="20"/>
          <w:lang w:val="pl-PL"/>
        </w:rPr>
        <w:t>.</w:t>
      </w:r>
    </w:p>
    <w:p w14:paraId="71DF80D0" w14:textId="77777777" w:rsidR="0045465F" w:rsidRPr="00BB1E5C" w:rsidRDefault="0045465F">
      <w:pPr>
        <w:spacing w:before="1" w:line="300" w:lineRule="auto"/>
        <w:ind w:left="23" w:right="17"/>
        <w:jc w:val="both"/>
        <w:rPr>
          <w:sz w:val="20"/>
          <w:szCs w:val="20"/>
          <w:lang w:val="pl-PL"/>
        </w:rPr>
      </w:pPr>
    </w:p>
    <w:p w14:paraId="265D8E65" w14:textId="77777777" w:rsidR="0045465F" w:rsidRPr="00BB1E5C" w:rsidRDefault="00E26E09">
      <w:pPr>
        <w:spacing w:before="1" w:line="300" w:lineRule="auto"/>
        <w:ind w:left="23" w:right="17"/>
        <w:jc w:val="both"/>
        <w:rPr>
          <w:sz w:val="20"/>
          <w:szCs w:val="20"/>
          <w:lang w:val="pl-PL"/>
        </w:rPr>
      </w:pPr>
      <w:r w:rsidRPr="00BB1E5C">
        <w:rPr>
          <w:sz w:val="20"/>
          <w:szCs w:val="20"/>
          <w:lang w:val="pl-PL"/>
        </w:rPr>
        <w:t>Wśród najczęstszych powodów powrotów wskazywano zmianę miejsca pracy (26 proc.) oraz wygodę i większy komfort życia (26 proc</w:t>
      </w:r>
      <w:r w:rsidRPr="00BB1E5C">
        <w:rPr>
          <w:sz w:val="20"/>
          <w:szCs w:val="20"/>
          <w:lang w:val="pl-PL"/>
        </w:rPr>
        <w:t>.). Ten wynik należałoby interpretować w odniesieniu do niedawnej pandemii COVID-19, podczas której młode osoby wcześniej studiujące czy pracujące w dużych miastach traciły pracę lub np. kontynuowały kształcenie w trybie zdalnym. Dla prawie co piątego resp</w:t>
      </w:r>
      <w:r w:rsidRPr="00BB1E5C">
        <w:rPr>
          <w:sz w:val="20"/>
          <w:szCs w:val="20"/>
          <w:lang w:val="pl-PL"/>
        </w:rPr>
        <w:t xml:space="preserve">ondenta (18 proc.) przyczyną powrotu była trudna sytuacja ekonomiczna. Tyle samo tłumaczyło </w:t>
      </w:r>
      <w:r w:rsidRPr="00BB1E5C">
        <w:rPr>
          <w:sz w:val="20"/>
          <w:szCs w:val="20"/>
          <w:lang w:val="pl-PL"/>
        </w:rPr>
        <w:lastRenderedPageBreak/>
        <w:t>powrót tęsknotą za rodziną.</w:t>
      </w:r>
    </w:p>
    <w:p w14:paraId="6E2C82A5" w14:textId="77777777" w:rsidR="0045465F" w:rsidRPr="00BB1E5C" w:rsidRDefault="0045465F">
      <w:pPr>
        <w:spacing w:before="1" w:line="300" w:lineRule="auto"/>
        <w:ind w:left="23" w:right="17"/>
        <w:jc w:val="both"/>
        <w:rPr>
          <w:sz w:val="20"/>
          <w:szCs w:val="20"/>
          <w:lang w:val="pl-PL"/>
        </w:rPr>
      </w:pPr>
    </w:p>
    <w:p w14:paraId="3C9CD87F" w14:textId="77777777" w:rsidR="0045465F" w:rsidRPr="00BB1E5C" w:rsidRDefault="00E26E09">
      <w:pPr>
        <w:spacing w:before="1" w:line="300" w:lineRule="auto"/>
        <w:ind w:left="23" w:right="17"/>
        <w:jc w:val="both"/>
        <w:rPr>
          <w:sz w:val="20"/>
          <w:szCs w:val="20"/>
          <w:lang w:val="pl-PL"/>
        </w:rPr>
      </w:pPr>
      <w:r w:rsidRPr="00BB1E5C">
        <w:rPr>
          <w:rFonts w:ascii="Roboto" w:eastAsia="Roboto" w:hAnsi="Roboto" w:cs="Roboto"/>
          <w:b/>
          <w:sz w:val="21"/>
          <w:szCs w:val="21"/>
          <w:highlight w:val="white"/>
          <w:lang w:val="pl-PL"/>
        </w:rPr>
        <w:t xml:space="preserve">Czy polityka mieszkaniowa odpowie na kryzys? </w:t>
      </w:r>
    </w:p>
    <w:p w14:paraId="682A50FB" w14:textId="77777777" w:rsidR="0045465F" w:rsidRPr="00BB1E5C" w:rsidRDefault="00E26E09">
      <w:pPr>
        <w:spacing w:before="1" w:line="300" w:lineRule="auto"/>
        <w:ind w:left="23" w:right="17"/>
        <w:jc w:val="both"/>
        <w:rPr>
          <w:sz w:val="20"/>
          <w:szCs w:val="20"/>
          <w:lang w:val="pl-PL"/>
        </w:rPr>
      </w:pPr>
      <w:r w:rsidRPr="00BB1E5C">
        <w:rPr>
          <w:sz w:val="20"/>
          <w:szCs w:val="20"/>
          <w:lang w:val="pl-PL"/>
        </w:rPr>
        <w:t>W kontekście sytuacji mieszkaniowej młodych istotne jest również to, że wraz z wejściem P</w:t>
      </w:r>
      <w:r w:rsidRPr="00BB1E5C">
        <w:rPr>
          <w:sz w:val="20"/>
          <w:szCs w:val="20"/>
          <w:lang w:val="pl-PL"/>
        </w:rPr>
        <w:t>olski do UE, stabilizacją finansów publicznych i transformacją makroekonomiczną w kierunku neoliberalizmu, działania państwa i wzrost znaczenia deweloperów sprzyjały wytworzeniu się społeczeństwa właścicieli</w:t>
      </w:r>
      <w:r w:rsidRPr="00BB1E5C">
        <w:rPr>
          <w:sz w:val="20"/>
          <w:szCs w:val="20"/>
          <w:vertAlign w:val="superscript"/>
          <w:lang w:val="pl-PL"/>
        </w:rPr>
        <w:footnoteReference w:id="4"/>
      </w:r>
      <w:r w:rsidRPr="00BB1E5C">
        <w:rPr>
          <w:sz w:val="20"/>
          <w:szCs w:val="20"/>
          <w:lang w:val="pl-PL"/>
        </w:rPr>
        <w:t>. W efekcie rosła liczba prywatnych mieszkań wł</w:t>
      </w:r>
      <w:r w:rsidRPr="00BB1E5C">
        <w:rPr>
          <w:sz w:val="20"/>
          <w:szCs w:val="20"/>
          <w:lang w:val="pl-PL"/>
        </w:rPr>
        <w:t>asnościowych,  budownictwo społeczne, spółdzielcze i komunalne zmalało, a rynek wynajmu nie rozwinął się znacząco</w:t>
      </w:r>
      <w:r w:rsidRPr="00BB1E5C">
        <w:rPr>
          <w:sz w:val="20"/>
          <w:szCs w:val="20"/>
          <w:vertAlign w:val="superscript"/>
          <w:lang w:val="pl-PL"/>
        </w:rPr>
        <w:footnoteReference w:id="5"/>
      </w:r>
      <w:r w:rsidRPr="00BB1E5C">
        <w:rPr>
          <w:sz w:val="20"/>
          <w:szCs w:val="20"/>
          <w:lang w:val="pl-PL"/>
        </w:rPr>
        <w:t>.</w:t>
      </w:r>
    </w:p>
    <w:p w14:paraId="3A71AD03" w14:textId="77777777" w:rsidR="0045465F" w:rsidRPr="00BB1E5C" w:rsidRDefault="0045465F">
      <w:pPr>
        <w:spacing w:before="1" w:line="300" w:lineRule="auto"/>
        <w:ind w:left="23" w:right="17"/>
        <w:jc w:val="both"/>
        <w:rPr>
          <w:sz w:val="20"/>
          <w:szCs w:val="20"/>
          <w:lang w:val="pl-PL"/>
        </w:rPr>
      </w:pPr>
    </w:p>
    <w:p w14:paraId="36072149" w14:textId="77777777" w:rsidR="0045465F" w:rsidRPr="00BB1E5C" w:rsidRDefault="00E26E09">
      <w:pPr>
        <w:spacing w:before="1" w:line="300" w:lineRule="auto"/>
        <w:ind w:left="23" w:right="17"/>
        <w:jc w:val="both"/>
        <w:rPr>
          <w:sz w:val="20"/>
          <w:szCs w:val="20"/>
          <w:lang w:val="pl-PL"/>
        </w:rPr>
      </w:pPr>
      <w:r w:rsidRPr="00BB1E5C">
        <w:rPr>
          <w:sz w:val="20"/>
          <w:szCs w:val="20"/>
          <w:lang w:val="pl-PL"/>
        </w:rPr>
        <w:t>– Myśląc o wyprowadzce z domu rodzinnego, młodzi ludzie rozważają dostępne środki własne (często rodzinne), a mniej odnoszą się do tego, c</w:t>
      </w:r>
      <w:r w:rsidRPr="00BB1E5C">
        <w:rPr>
          <w:sz w:val="20"/>
          <w:szCs w:val="20"/>
          <w:lang w:val="pl-PL"/>
        </w:rPr>
        <w:t>o państwo jest w stanie im zapewnić, np. czy państwo ma takie polityki, które by umożliwiały łagodniejsze wchodzenie w „dorosłość” mieszkaniową. Rzeczywiście w przypadku Polski te polityki są dosyć chaotyczne i raczej ukierunkowane na pierwszą własność, pi</w:t>
      </w:r>
      <w:r w:rsidRPr="00BB1E5C">
        <w:rPr>
          <w:sz w:val="20"/>
          <w:szCs w:val="20"/>
          <w:lang w:val="pl-PL"/>
        </w:rPr>
        <w:t>erwszy kredyt, a mniej skupione na strategiach, które byłyby bardziej odpowiednie dla młodych ludzi, czyli np. bezpieczny, społeczny wynajem – mówi socjolożka.</w:t>
      </w:r>
    </w:p>
    <w:p w14:paraId="4A94B527" w14:textId="77777777" w:rsidR="0045465F" w:rsidRPr="00BB1E5C" w:rsidRDefault="0045465F">
      <w:pPr>
        <w:spacing w:before="1" w:line="300" w:lineRule="auto"/>
        <w:ind w:left="23" w:right="17"/>
        <w:jc w:val="both"/>
        <w:rPr>
          <w:sz w:val="20"/>
          <w:szCs w:val="20"/>
          <w:lang w:val="pl-PL"/>
        </w:rPr>
      </w:pPr>
    </w:p>
    <w:p w14:paraId="45F66585" w14:textId="77777777" w:rsidR="0045465F" w:rsidRPr="00BB1E5C" w:rsidRDefault="00E26E09">
      <w:pPr>
        <w:spacing w:before="1" w:line="300" w:lineRule="auto"/>
        <w:ind w:left="23" w:right="17"/>
        <w:jc w:val="both"/>
        <w:rPr>
          <w:sz w:val="20"/>
          <w:szCs w:val="20"/>
          <w:lang w:val="pl-PL"/>
        </w:rPr>
      </w:pPr>
      <w:r w:rsidRPr="00BB1E5C">
        <w:rPr>
          <w:sz w:val="20"/>
          <w:szCs w:val="20"/>
          <w:lang w:val="pl-PL"/>
        </w:rPr>
        <w:t xml:space="preserve">Zdaniem </w:t>
      </w:r>
      <w:proofErr w:type="spellStart"/>
      <w:r w:rsidRPr="00BB1E5C">
        <w:rPr>
          <w:sz w:val="20"/>
          <w:szCs w:val="20"/>
          <w:lang w:val="pl-PL"/>
        </w:rPr>
        <w:t>naukowczyń</w:t>
      </w:r>
      <w:proofErr w:type="spellEnd"/>
      <w:r w:rsidRPr="00BB1E5C">
        <w:rPr>
          <w:sz w:val="20"/>
          <w:szCs w:val="20"/>
          <w:lang w:val="pl-PL"/>
        </w:rPr>
        <w:t xml:space="preserve"> dalsze badania mogłyby skupić się na tym, czy szeroko opisywane w mediach zj</w:t>
      </w:r>
      <w:r w:rsidRPr="00BB1E5C">
        <w:rPr>
          <w:sz w:val="20"/>
          <w:szCs w:val="20"/>
          <w:lang w:val="pl-PL"/>
        </w:rPr>
        <w:t>awisko kryzysu mieszkaniowego przełoży się na tworzenie stosownych polityk i jak te regulacje wpłyną na myślenie młodych o ich sytuacji mieszkaniowej i o roli państwa. Bo, jak zauważa socjolożka, problemy mieszkaniowe zawsze istniały, teraz dotyczą po pros</w:t>
      </w:r>
      <w:r w:rsidRPr="00BB1E5C">
        <w:rPr>
          <w:sz w:val="20"/>
          <w:szCs w:val="20"/>
          <w:lang w:val="pl-PL"/>
        </w:rPr>
        <w:t xml:space="preserve">tu większej liczby osób, także tych, które wcześniej były na uprzywilejowanych pozycjach. </w:t>
      </w:r>
    </w:p>
    <w:p w14:paraId="18A17CAE" w14:textId="77777777" w:rsidR="0045465F" w:rsidRPr="00BB1E5C" w:rsidRDefault="0045465F">
      <w:pPr>
        <w:widowControl/>
        <w:spacing w:line="276" w:lineRule="auto"/>
        <w:jc w:val="both"/>
        <w:rPr>
          <w:rFonts w:ascii="Arial" w:eastAsia="Arial" w:hAnsi="Arial" w:cs="Arial"/>
          <w:b/>
          <w:lang w:val="pl-PL"/>
        </w:rPr>
      </w:pPr>
    </w:p>
    <w:p w14:paraId="0638DF21" w14:textId="77777777" w:rsidR="0045465F" w:rsidRPr="00BB1E5C" w:rsidRDefault="00E26E09">
      <w:pPr>
        <w:widowControl/>
        <w:spacing w:line="276" w:lineRule="auto"/>
        <w:jc w:val="both"/>
        <w:rPr>
          <w:rFonts w:ascii="Arial" w:eastAsia="Arial" w:hAnsi="Arial" w:cs="Arial"/>
          <w:b/>
          <w:lang w:val="pl-PL"/>
        </w:rPr>
      </w:pPr>
      <w:r w:rsidRPr="00BB1E5C">
        <w:rPr>
          <w:rFonts w:ascii="Arial" w:eastAsia="Arial" w:hAnsi="Arial" w:cs="Arial"/>
          <w:b/>
          <w:lang w:val="pl-PL"/>
        </w:rPr>
        <w:t>****</w:t>
      </w:r>
    </w:p>
    <w:p w14:paraId="4ED4A624" w14:textId="77777777" w:rsidR="0045465F" w:rsidRPr="00BB1E5C" w:rsidRDefault="0045465F">
      <w:pPr>
        <w:widowControl/>
        <w:spacing w:line="276" w:lineRule="auto"/>
        <w:jc w:val="both"/>
        <w:rPr>
          <w:b/>
          <w:sz w:val="20"/>
          <w:szCs w:val="20"/>
          <w:lang w:val="pl-PL"/>
        </w:rPr>
      </w:pPr>
    </w:p>
    <w:p w14:paraId="4EF692E9" w14:textId="77777777" w:rsidR="0045465F" w:rsidRPr="00BB1E5C" w:rsidRDefault="00E26E09">
      <w:pPr>
        <w:widowControl/>
        <w:spacing w:line="276" w:lineRule="auto"/>
        <w:jc w:val="both"/>
        <w:rPr>
          <w:sz w:val="20"/>
          <w:szCs w:val="20"/>
          <w:lang w:val="pl-PL"/>
        </w:rPr>
      </w:pPr>
      <w:r w:rsidRPr="00BB1E5C">
        <w:rPr>
          <w:b/>
          <w:sz w:val="20"/>
          <w:szCs w:val="20"/>
          <w:lang w:val="pl-PL"/>
        </w:rPr>
        <w:lastRenderedPageBreak/>
        <w:t xml:space="preserve">Uniwersytet SWPS </w:t>
      </w:r>
      <w:r w:rsidRPr="00BB1E5C">
        <w:rPr>
          <w:sz w:val="20"/>
          <w:szCs w:val="20"/>
          <w:lang w:val="pl-PL"/>
        </w:rPr>
        <w:t>to nowoczesna uczelnia oparta na trwałych wartościach. Silną pozycję zawdzięcza połączeniu wysokiej jakości dydaktyki z badaniami naukowymi p</w:t>
      </w:r>
      <w:r w:rsidRPr="00BB1E5C">
        <w:rPr>
          <w:sz w:val="20"/>
          <w:szCs w:val="20"/>
          <w:lang w:val="pl-PL"/>
        </w:rPr>
        <w:t>rowadzonymi na najwyższym poziomie. Uczelnia kształci blisko 17 tysięcy studentek i studentów w tym ponad tysiąc z zagranicy oraz ponad 4 tys. słuchaczek i słuchaczy studiów podyplomowych na blisko 50 kierunkach studiów stacjonarnych i niestacjonarnych i o</w:t>
      </w:r>
      <w:r w:rsidRPr="00BB1E5C">
        <w:rPr>
          <w:sz w:val="20"/>
          <w:szCs w:val="20"/>
          <w:lang w:val="pl-PL"/>
        </w:rPr>
        <w:t xml:space="preserve">k. 200 kierunkach studiów podyplomowych. Uniwersytet oferuje programy studiów z psychologii, prawa, zarządzania, dziennikarstwa, filologii, kulturoznawstwa, nowych technologii oraz grafiki i wzornictwa, a także edukację w postaci szkoleń i krótkich kursów </w:t>
      </w:r>
      <w:r w:rsidRPr="00BB1E5C">
        <w:rPr>
          <w:sz w:val="20"/>
          <w:szCs w:val="20"/>
          <w:lang w:val="pl-PL"/>
        </w:rPr>
        <w:t>akademickich. Uczelnia dba o wysoką wartość akademicką naszych programów oraz ich dostosowanie do wymagań zmieniającego się rynku pracy. Kampusy Uniwersytetu SWPS znajdują się w sześciu miastach: Warszawie (siedziba), Wrocławiu, Sopocie, Poznaniu, Katowica</w:t>
      </w:r>
      <w:r w:rsidRPr="00BB1E5C">
        <w:rPr>
          <w:sz w:val="20"/>
          <w:szCs w:val="20"/>
          <w:lang w:val="pl-PL"/>
        </w:rPr>
        <w:t>ch i w Krakowie.</w:t>
      </w:r>
    </w:p>
    <w:p w14:paraId="646EDAB2" w14:textId="77777777" w:rsidR="0045465F" w:rsidRPr="00BB1E5C" w:rsidRDefault="00E26E09">
      <w:pPr>
        <w:widowControl/>
        <w:spacing w:line="276" w:lineRule="auto"/>
        <w:jc w:val="both"/>
        <w:rPr>
          <w:sz w:val="20"/>
          <w:szCs w:val="20"/>
          <w:lang w:val="pl-PL"/>
        </w:rPr>
      </w:pPr>
      <w:r w:rsidRPr="00BB1E5C">
        <w:rPr>
          <w:sz w:val="20"/>
          <w:szCs w:val="20"/>
          <w:lang w:val="pl-PL"/>
        </w:rPr>
        <w:t>Uczelnia posiada uprawnienia do nadawania stopnia doktora oraz doktora habilitowanego w siedmiu dyscyplinach: psychologia, nauki o kulturze i religii, literaturoznawstwo, nauki prawne, nauki socjologiczne, nauki o polityce i administracji,</w:t>
      </w:r>
      <w:r w:rsidRPr="00BB1E5C">
        <w:rPr>
          <w:sz w:val="20"/>
          <w:szCs w:val="20"/>
          <w:lang w:val="pl-PL"/>
        </w:rPr>
        <w:t xml:space="preserve"> sztuki plastyczne i konserwacja dzieł sztuki. Na Uniwersytecie SWPS funkcjonuje pięć instytutów naukowych, które zajmują się organizacją i koordynacją działalności naukowej pracowników badawczych i badawczo-dydaktycznych uczelni w poszczególnych dyscyplin</w:t>
      </w:r>
      <w:r w:rsidRPr="00BB1E5C">
        <w:rPr>
          <w:sz w:val="20"/>
          <w:szCs w:val="20"/>
          <w:lang w:val="pl-PL"/>
        </w:rPr>
        <w:t>ach: Instytut Psychologii, Instytut Nauk Humanistycznych, Instytut Nauk Społecznych, Instytut Prawa oraz Instytut Projektowania. W uczelni działa blisko 30 centrów badawczych oraz ponad 120 kół naukowych.</w:t>
      </w:r>
    </w:p>
    <w:p w14:paraId="0BC8C7A4" w14:textId="77777777" w:rsidR="0045465F" w:rsidRPr="00BB1E5C" w:rsidRDefault="00E26E09">
      <w:pPr>
        <w:widowControl/>
        <w:spacing w:line="276" w:lineRule="auto"/>
        <w:jc w:val="both"/>
        <w:rPr>
          <w:b/>
          <w:sz w:val="28"/>
          <w:szCs w:val="28"/>
          <w:lang w:val="pl-PL"/>
        </w:rPr>
      </w:pPr>
      <w:r w:rsidRPr="00BB1E5C">
        <w:rPr>
          <w:sz w:val="20"/>
          <w:szCs w:val="20"/>
          <w:lang w:val="pl-PL"/>
        </w:rPr>
        <w:t xml:space="preserve">Uniwersytet SWPS należy do sojuszu </w:t>
      </w:r>
      <w:proofErr w:type="spellStart"/>
      <w:r w:rsidRPr="00BB1E5C">
        <w:rPr>
          <w:sz w:val="20"/>
          <w:szCs w:val="20"/>
          <w:lang w:val="pl-PL"/>
        </w:rPr>
        <w:t>European</w:t>
      </w:r>
      <w:proofErr w:type="spellEnd"/>
      <w:r w:rsidRPr="00BB1E5C">
        <w:rPr>
          <w:sz w:val="20"/>
          <w:szCs w:val="20"/>
          <w:lang w:val="pl-PL"/>
        </w:rPr>
        <w:t xml:space="preserve"> Reform </w:t>
      </w:r>
      <w:r w:rsidRPr="00BB1E5C">
        <w:rPr>
          <w:sz w:val="20"/>
          <w:szCs w:val="20"/>
          <w:lang w:val="pl-PL"/>
        </w:rPr>
        <w:t xml:space="preserve">University Alliance (ERUA). Jest to sojusz uczelni zawarty w ramach Inicjatywy Uniwersytetów Europejskich, powołanej i finansowanej przez Komisję Europejską. </w:t>
      </w:r>
    </w:p>
    <w:sectPr w:rsidR="0045465F" w:rsidRPr="00BB1E5C">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E3D58" w14:textId="77777777" w:rsidR="00E26E09" w:rsidRDefault="00E26E09">
      <w:r>
        <w:separator/>
      </w:r>
    </w:p>
  </w:endnote>
  <w:endnote w:type="continuationSeparator" w:id="0">
    <w:p w14:paraId="49759B6C" w14:textId="77777777" w:rsidR="00E26E09" w:rsidRDefault="00E26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7089E" w14:textId="77777777" w:rsidR="0045465F" w:rsidRDefault="00E26E09">
    <w:pPr>
      <w:pBdr>
        <w:top w:val="nil"/>
        <w:left w:val="nil"/>
        <w:bottom w:val="nil"/>
        <w:right w:val="nil"/>
        <w:between w:val="nil"/>
      </w:pBdr>
      <w:tabs>
        <w:tab w:val="center" w:pos="4536"/>
        <w:tab w:val="right" w:pos="9072"/>
      </w:tabs>
      <w:rPr>
        <w:color w:val="000000"/>
      </w:rPr>
    </w:pPr>
    <w:r>
      <w:rPr>
        <w:noProof/>
      </w:rPr>
      <mc:AlternateContent>
        <mc:Choice Requires="wpg">
          <w:drawing>
            <wp:anchor distT="0" distB="0" distL="0" distR="0" simplePos="0" relativeHeight="251656704" behindDoc="1" locked="0" layoutInCell="1" hidden="0" allowOverlap="1" wp14:anchorId="7B4B2372" wp14:editId="0C9BBADD">
              <wp:simplePos x="0" y="0"/>
              <wp:positionH relativeFrom="column">
                <wp:posOffset>0</wp:posOffset>
              </wp:positionH>
              <wp:positionV relativeFrom="paragraph">
                <wp:posOffset>9563100</wp:posOffset>
              </wp:positionV>
              <wp:extent cx="3571110" cy="427230"/>
              <wp:effectExtent l="0" t="0" r="0" b="0"/>
              <wp:wrapNone/>
              <wp:docPr id="12" name="Prostokąt 12"/>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7F9816ED" w14:textId="77777777" w:rsidR="0045465F" w:rsidRDefault="00E26E09">
                          <w:pPr>
                            <w:spacing w:line="275" w:lineRule="auto"/>
                            <w:textDirection w:val="btLr"/>
                          </w:pPr>
                          <w:proofErr w:type="spellStart"/>
                          <w:r>
                            <w:rPr>
                              <w:color w:val="000000"/>
                              <w:sz w:val="14"/>
                            </w:rPr>
                            <w:t>Uniwersytet</w:t>
                          </w:r>
                          <w:proofErr w:type="spellEnd"/>
                          <w:r>
                            <w:rPr>
                              <w:color w:val="000000"/>
                              <w:sz w:val="14"/>
                            </w:rPr>
                            <w:t xml:space="preserve"> SWPS</w:t>
                          </w:r>
                        </w:p>
                        <w:p w14:paraId="08B47F75" w14:textId="77777777" w:rsidR="0045465F" w:rsidRDefault="00E26E09">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Pr>
        <w:noProof/>
      </w:rPr>
      <mc:AlternateContent>
        <mc:Choice Requires="wpg">
          <w:drawing>
            <wp:anchor distT="0" distB="0" distL="0" distR="0" simplePos="0" relativeHeight="251657728" behindDoc="1" locked="0" layoutInCell="1" hidden="0" allowOverlap="1" wp14:anchorId="4D5C59DF" wp14:editId="6AF09295">
              <wp:simplePos x="0" y="0"/>
              <wp:positionH relativeFrom="column">
                <wp:posOffset>-901699</wp:posOffset>
              </wp:positionH>
              <wp:positionV relativeFrom="paragraph">
                <wp:posOffset>9817100</wp:posOffset>
              </wp:positionV>
              <wp:extent cx="958950" cy="176670"/>
              <wp:effectExtent l="0" t="0" r="0" b="0"/>
              <wp:wrapNone/>
              <wp:docPr id="13" name="Prostokąt 13"/>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49C3DC5B" w14:textId="77777777" w:rsidR="0045465F" w:rsidRDefault="00E26E09">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C76F31" w14:textId="77777777" w:rsidR="00E26E09" w:rsidRDefault="00E26E09">
      <w:r>
        <w:separator/>
      </w:r>
    </w:p>
  </w:footnote>
  <w:footnote w:type="continuationSeparator" w:id="0">
    <w:p w14:paraId="7F537B63" w14:textId="77777777" w:rsidR="00E26E09" w:rsidRDefault="00E26E09">
      <w:r>
        <w:continuationSeparator/>
      </w:r>
    </w:p>
  </w:footnote>
  <w:footnote w:id="1">
    <w:p w14:paraId="314B2BB8" w14:textId="77777777" w:rsidR="0045465F" w:rsidRDefault="00E26E09">
      <w:pPr>
        <w:rPr>
          <w:sz w:val="16"/>
          <w:szCs w:val="16"/>
        </w:rPr>
      </w:pPr>
      <w:r>
        <w:rPr>
          <w:vertAlign w:val="superscript"/>
        </w:rPr>
        <w:footnoteRef/>
      </w:r>
      <w:r>
        <w:rPr>
          <w:sz w:val="16"/>
          <w:szCs w:val="16"/>
        </w:rPr>
        <w:t xml:space="preserve"> </w:t>
      </w:r>
      <w:proofErr w:type="spellStart"/>
      <w:r>
        <w:rPr>
          <w:sz w:val="16"/>
          <w:szCs w:val="16"/>
        </w:rPr>
        <w:t>Goglio</w:t>
      </w:r>
      <w:proofErr w:type="spellEnd"/>
      <w:r>
        <w:rPr>
          <w:sz w:val="16"/>
          <w:szCs w:val="16"/>
        </w:rPr>
        <w:t xml:space="preserve">, V., </w:t>
      </w:r>
      <w:proofErr w:type="spellStart"/>
      <w:r>
        <w:rPr>
          <w:sz w:val="16"/>
          <w:szCs w:val="16"/>
        </w:rPr>
        <w:t>Bertolini</w:t>
      </w:r>
      <w:proofErr w:type="spellEnd"/>
      <w:r>
        <w:rPr>
          <w:sz w:val="16"/>
          <w:szCs w:val="16"/>
        </w:rPr>
        <w:t xml:space="preserve">, S. (2021). Housing autonomy of youth in Europe: do </w:t>
      </w:r>
      <w:proofErr w:type="spellStart"/>
      <w:r>
        <w:rPr>
          <w:sz w:val="16"/>
          <w:szCs w:val="16"/>
        </w:rPr>
        <w:t>labour</w:t>
      </w:r>
      <w:proofErr w:type="spellEnd"/>
      <w:r>
        <w:rPr>
          <w:sz w:val="16"/>
          <w:szCs w:val="16"/>
        </w:rPr>
        <w:t xml:space="preserve"> and housing policies matter? W: M. </w:t>
      </w:r>
      <w:proofErr w:type="spellStart"/>
      <w:r>
        <w:rPr>
          <w:sz w:val="16"/>
          <w:szCs w:val="16"/>
        </w:rPr>
        <w:t>Unt</w:t>
      </w:r>
      <w:proofErr w:type="spellEnd"/>
      <w:r>
        <w:rPr>
          <w:sz w:val="16"/>
          <w:szCs w:val="16"/>
        </w:rPr>
        <w:t xml:space="preserve"> </w:t>
      </w:r>
      <w:proofErr w:type="spellStart"/>
      <w:r>
        <w:rPr>
          <w:sz w:val="16"/>
          <w:szCs w:val="16"/>
        </w:rPr>
        <w:t>i</w:t>
      </w:r>
      <w:proofErr w:type="spellEnd"/>
      <w:r>
        <w:rPr>
          <w:sz w:val="16"/>
          <w:szCs w:val="16"/>
        </w:rPr>
        <w:t xml:space="preserve"> in. (red.). Social Exclusion of Youth in Europe, (s. 166–192), Policy Press.</w:t>
      </w:r>
    </w:p>
  </w:footnote>
  <w:footnote w:id="2">
    <w:p w14:paraId="2BD90910" w14:textId="77777777" w:rsidR="0045465F" w:rsidRDefault="00E26E09">
      <w:pPr>
        <w:rPr>
          <w:sz w:val="16"/>
          <w:szCs w:val="16"/>
        </w:rPr>
      </w:pPr>
      <w:r>
        <w:rPr>
          <w:vertAlign w:val="superscript"/>
        </w:rPr>
        <w:footnoteRef/>
      </w:r>
      <w:r>
        <w:rPr>
          <w:sz w:val="16"/>
          <w:szCs w:val="16"/>
        </w:rPr>
        <w:t xml:space="preserve"> Adkins, L., Cooper, M., </w:t>
      </w:r>
      <w:proofErr w:type="spellStart"/>
      <w:r>
        <w:rPr>
          <w:sz w:val="16"/>
          <w:szCs w:val="16"/>
        </w:rPr>
        <w:t>Konings</w:t>
      </w:r>
      <w:proofErr w:type="spellEnd"/>
      <w:r>
        <w:rPr>
          <w:sz w:val="16"/>
          <w:szCs w:val="16"/>
        </w:rPr>
        <w:t xml:space="preserve">, M. (2020). The Asset </w:t>
      </w:r>
      <w:r>
        <w:rPr>
          <w:sz w:val="16"/>
          <w:szCs w:val="16"/>
        </w:rPr>
        <w:t>Economy. Polity.</w:t>
      </w:r>
    </w:p>
  </w:footnote>
  <w:footnote w:id="3">
    <w:p w14:paraId="403D6EC6" w14:textId="77777777" w:rsidR="0045465F" w:rsidRDefault="00E26E09">
      <w:pPr>
        <w:rPr>
          <w:sz w:val="16"/>
          <w:szCs w:val="16"/>
        </w:rPr>
      </w:pPr>
      <w:r>
        <w:rPr>
          <w:vertAlign w:val="superscript"/>
        </w:rPr>
        <w:footnoteRef/>
      </w:r>
      <w:r>
        <w:rPr>
          <w:sz w:val="16"/>
          <w:szCs w:val="16"/>
        </w:rPr>
        <w:t xml:space="preserve"> Eurostat (2024a). Persons living with their parents or contributing/benefiting from the household income (population aged 18 to 34 years). https://ec.europa.eu/eurostat/ </w:t>
      </w:r>
    </w:p>
  </w:footnote>
  <w:footnote w:id="4">
    <w:p w14:paraId="0FCF721B" w14:textId="77777777" w:rsidR="0045465F" w:rsidRDefault="00E26E09">
      <w:pPr>
        <w:rPr>
          <w:sz w:val="20"/>
          <w:szCs w:val="20"/>
        </w:rPr>
      </w:pPr>
      <w:r>
        <w:rPr>
          <w:vertAlign w:val="superscript"/>
        </w:rPr>
        <w:footnoteRef/>
      </w:r>
      <w:r>
        <w:rPr>
          <w:sz w:val="16"/>
          <w:szCs w:val="16"/>
        </w:rPr>
        <w:t xml:space="preserve"> Lewicki, M., </w:t>
      </w:r>
      <w:proofErr w:type="spellStart"/>
      <w:r>
        <w:rPr>
          <w:sz w:val="16"/>
          <w:szCs w:val="16"/>
        </w:rPr>
        <w:t>Kotnarowski</w:t>
      </w:r>
      <w:proofErr w:type="spellEnd"/>
      <w:r>
        <w:rPr>
          <w:sz w:val="16"/>
          <w:szCs w:val="16"/>
        </w:rPr>
        <w:t xml:space="preserve">, M. (2024). Between Family and Market. </w:t>
      </w:r>
      <w:r>
        <w:rPr>
          <w:sz w:val="16"/>
          <w:szCs w:val="16"/>
        </w:rPr>
        <w:t xml:space="preserve">W: K. </w:t>
      </w:r>
      <w:proofErr w:type="spellStart"/>
      <w:r>
        <w:rPr>
          <w:sz w:val="16"/>
          <w:szCs w:val="16"/>
        </w:rPr>
        <w:t>Słomczyński</w:t>
      </w:r>
      <w:proofErr w:type="spellEnd"/>
      <w:r>
        <w:rPr>
          <w:sz w:val="16"/>
          <w:szCs w:val="16"/>
        </w:rPr>
        <w:t xml:space="preserve"> </w:t>
      </w:r>
      <w:proofErr w:type="spellStart"/>
      <w:r>
        <w:rPr>
          <w:sz w:val="16"/>
          <w:szCs w:val="16"/>
        </w:rPr>
        <w:t>i</w:t>
      </w:r>
      <w:proofErr w:type="spellEnd"/>
      <w:r>
        <w:rPr>
          <w:sz w:val="16"/>
          <w:szCs w:val="16"/>
        </w:rPr>
        <w:t xml:space="preserve"> in. (red.). Poland Thirty Years of Radical Social Change, Brill, s. 142–164.</w:t>
      </w:r>
    </w:p>
  </w:footnote>
  <w:footnote w:id="5">
    <w:p w14:paraId="245936EC" w14:textId="77777777" w:rsidR="0045465F" w:rsidRDefault="00E26E09">
      <w:pPr>
        <w:rPr>
          <w:sz w:val="16"/>
          <w:szCs w:val="16"/>
        </w:rPr>
      </w:pPr>
      <w:r>
        <w:rPr>
          <w:vertAlign w:val="superscript"/>
        </w:rPr>
        <w:footnoteRef/>
      </w:r>
      <w:r>
        <w:rPr>
          <w:sz w:val="16"/>
          <w:szCs w:val="16"/>
        </w:rPr>
        <w:t xml:space="preserve"> </w:t>
      </w:r>
      <w:proofErr w:type="spellStart"/>
      <w:r>
        <w:rPr>
          <w:sz w:val="16"/>
          <w:szCs w:val="16"/>
        </w:rPr>
        <w:t>Matel</w:t>
      </w:r>
      <w:proofErr w:type="spellEnd"/>
      <w:r>
        <w:rPr>
          <w:sz w:val="16"/>
          <w:szCs w:val="16"/>
        </w:rPr>
        <w:t>, A. (2022), Stay or move out? Young adults’ housing trajectories in Poland over time and throughout economic cycle. Housing Studies. https://doi.org/10</w:t>
      </w:r>
      <w:r>
        <w:rPr>
          <w:sz w:val="16"/>
          <w:szCs w:val="16"/>
        </w:rPr>
        <w:t>.1080/02 673037.2022.2153107</w:t>
      </w:r>
    </w:p>
    <w:p w14:paraId="0D9CCFA8" w14:textId="77777777" w:rsidR="0045465F" w:rsidRDefault="0045465F">
      <w:pPr>
        <w:rPr>
          <w:sz w:val="20"/>
          <w:szCs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A4B66" w14:textId="77777777" w:rsidR="0045465F" w:rsidRDefault="00E26E09">
    <w:pPr>
      <w:pBdr>
        <w:top w:val="nil"/>
        <w:left w:val="nil"/>
        <w:bottom w:val="nil"/>
        <w:right w:val="nil"/>
        <w:between w:val="nil"/>
      </w:pBdr>
      <w:tabs>
        <w:tab w:val="center" w:pos="4536"/>
        <w:tab w:val="right" w:pos="9072"/>
      </w:tabs>
      <w:rPr>
        <w:color w:val="000000"/>
      </w:rPr>
    </w:pPr>
    <w:r>
      <w:rPr>
        <w:color w:val="000000"/>
      </w:rPr>
      <w:pict w14:anchorId="5DF981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3"/>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DDC73" w14:textId="77777777" w:rsidR="0045465F" w:rsidRDefault="00E26E09">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47E75F9B" wp14:editId="124BA6D0">
          <wp:simplePos x="0" y="0"/>
          <wp:positionH relativeFrom="page">
            <wp:align>center</wp:align>
          </wp:positionH>
          <wp:positionV relativeFrom="page">
            <wp:align>center</wp:align>
          </wp:positionV>
          <wp:extent cx="7556760" cy="10692000"/>
          <wp:effectExtent l="0" t="0" r="0" b="0"/>
          <wp:wrapNone/>
          <wp:docPr id="14"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B5004" w14:textId="77777777" w:rsidR="0045465F" w:rsidRDefault="00E26E09">
    <w:pPr>
      <w:pBdr>
        <w:top w:val="nil"/>
        <w:left w:val="nil"/>
        <w:bottom w:val="nil"/>
        <w:right w:val="nil"/>
        <w:between w:val="nil"/>
      </w:pBdr>
      <w:tabs>
        <w:tab w:val="center" w:pos="4536"/>
        <w:tab w:val="right" w:pos="9072"/>
      </w:tabs>
      <w:rPr>
        <w:color w:val="000000"/>
      </w:rPr>
    </w:pPr>
    <w:r>
      <w:rPr>
        <w:color w:val="000000"/>
      </w:rPr>
      <w:pict w14:anchorId="2A343E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3"/>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65F"/>
    <w:rsid w:val="0045465F"/>
    <w:rsid w:val="00BB1E5C"/>
    <w:rsid w:val="00E26E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0AACE8B"/>
  <w15:docId w15:val="{4F83EEBF-A3BC-4EBF-9AB1-AD0AA2982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US"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tudiasocjologiczne.pl/a,2049,.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RNpCAzAMiDKOnOS6yLowgVi1VQA==">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1309</Words>
  <Characters>7856</Characters>
  <Application>Microsoft Office Word</Application>
  <DocSecurity>0</DocSecurity>
  <Lines>65</Lines>
  <Paragraphs>18</Paragraphs>
  <ScaleCrop>false</ScaleCrop>
  <Company>Uniwersytet SWPS</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Danowska-Kisiel</cp:lastModifiedBy>
  <cp:revision>3</cp:revision>
  <dcterms:created xsi:type="dcterms:W3CDTF">2025-06-10T06:14:00Z</dcterms:created>
  <dcterms:modified xsi:type="dcterms:W3CDTF">2025-06-10T06:15:00Z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