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4B208" w14:textId="73BF34A6" w:rsidR="004563FA" w:rsidRPr="004563FA" w:rsidRDefault="000D1AC4" w:rsidP="004563FA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>
        <w:rPr>
          <w:rFonts w:ascii="Arial" w:eastAsia="Arial Unicode MS" w:hAnsi="Arial"/>
          <w:sz w:val="22"/>
          <w:szCs w:val="22"/>
        </w:rPr>
        <w:t xml:space="preserve">Dr </w:t>
      </w:r>
      <w:r w:rsidR="00B17229" w:rsidRPr="00B17229">
        <w:rPr>
          <w:rFonts w:ascii="Arial" w:eastAsia="Arial Unicode MS" w:hAnsi="Arial"/>
          <w:sz w:val="22"/>
          <w:szCs w:val="22"/>
        </w:rPr>
        <w:t>A</w:t>
      </w:r>
      <w:r w:rsidR="004563FA">
        <w:rPr>
          <w:rFonts w:ascii="Arial" w:eastAsia="Arial Unicode MS" w:hAnsi="Arial"/>
          <w:sz w:val="22"/>
          <w:szCs w:val="22"/>
        </w:rPr>
        <w:t>nna Kubi</w:t>
      </w:r>
      <w:r w:rsidR="00B17229" w:rsidRPr="00B17229">
        <w:rPr>
          <w:rFonts w:ascii="Arial" w:eastAsia="Arial Unicode MS" w:hAnsi="Arial"/>
          <w:sz w:val="22"/>
          <w:szCs w:val="22"/>
        </w:rPr>
        <w:t>ak</w:t>
      </w:r>
      <w:r>
        <w:rPr>
          <w:rFonts w:ascii="Arial" w:eastAsia="Arial Unicode MS" w:hAnsi="Arial"/>
          <w:sz w:val="22"/>
          <w:szCs w:val="22"/>
        </w:rPr>
        <w:t xml:space="preserve"> </w:t>
      </w:r>
      <w:r>
        <w:rPr>
          <w:rFonts w:eastAsia="Arial Unicode MS"/>
          <w:sz w:val="22"/>
          <w:szCs w:val="22"/>
        </w:rPr>
        <w:t xml:space="preserve">– </w:t>
      </w:r>
      <w:r w:rsidR="004563FA" w:rsidRPr="004563FA">
        <w:rPr>
          <w:rFonts w:eastAsia="Arial Unicode MS"/>
          <w:b w:val="0"/>
          <w:bCs/>
          <w:sz w:val="22"/>
          <w:szCs w:val="22"/>
        </w:rPr>
        <w:t xml:space="preserve">Psycholog, certyfikowana psychoterapeutka systemowa, specjalistka w zakresie </w:t>
      </w:r>
      <w:proofErr w:type="spellStart"/>
      <w:r w:rsidR="004563FA" w:rsidRPr="004563FA">
        <w:rPr>
          <w:rFonts w:eastAsia="Arial Unicode MS"/>
          <w:b w:val="0"/>
          <w:bCs/>
          <w:sz w:val="22"/>
          <w:szCs w:val="22"/>
        </w:rPr>
        <w:t>psychotraumatologii</w:t>
      </w:r>
      <w:proofErr w:type="spellEnd"/>
      <w:r w:rsidR="004563FA" w:rsidRPr="004563FA">
        <w:rPr>
          <w:rFonts w:eastAsia="Arial Unicode MS"/>
          <w:b w:val="0"/>
          <w:bCs/>
          <w:sz w:val="22"/>
          <w:szCs w:val="22"/>
        </w:rPr>
        <w:t xml:space="preserve"> (</w:t>
      </w:r>
      <w:proofErr w:type="spellStart"/>
      <w:r w:rsidR="004563FA">
        <w:rPr>
          <w:rFonts w:eastAsia="Arial Unicode MS"/>
          <w:b w:val="0"/>
          <w:bCs/>
          <w:sz w:val="22"/>
          <w:szCs w:val="22"/>
        </w:rPr>
        <w:fldChar w:fldCharType="begin"/>
      </w:r>
      <w:r w:rsidR="004563FA">
        <w:rPr>
          <w:rFonts w:eastAsia="Arial Unicode MS"/>
          <w:b w:val="0"/>
          <w:bCs/>
          <w:sz w:val="22"/>
          <w:szCs w:val="22"/>
        </w:rPr>
        <w:instrText xml:space="preserve"> HYPERLINK "https://www.degpt.de/" </w:instrText>
      </w:r>
      <w:r w:rsidR="004563FA">
        <w:rPr>
          <w:rFonts w:eastAsia="Arial Unicode MS"/>
          <w:b w:val="0"/>
          <w:bCs/>
          <w:sz w:val="22"/>
          <w:szCs w:val="22"/>
        </w:rPr>
      </w:r>
      <w:r w:rsidR="004563FA">
        <w:rPr>
          <w:rFonts w:eastAsia="Arial Unicode MS"/>
          <w:b w:val="0"/>
          <w:bCs/>
          <w:sz w:val="22"/>
          <w:szCs w:val="22"/>
        </w:rPr>
        <w:fldChar w:fldCharType="separate"/>
      </w:r>
      <w:r w:rsidR="004563FA" w:rsidRPr="004563FA">
        <w:rPr>
          <w:rStyle w:val="Hipercze"/>
          <w:rFonts w:eastAsia="Arial Unicode MS"/>
          <w:b w:val="0"/>
          <w:bCs/>
          <w:sz w:val="22"/>
          <w:szCs w:val="22"/>
        </w:rPr>
        <w:t>DeGPT</w:t>
      </w:r>
      <w:proofErr w:type="spellEnd"/>
      <w:r w:rsidR="004563FA" w:rsidRPr="004563FA">
        <w:rPr>
          <w:rStyle w:val="Hipercze"/>
          <w:rFonts w:eastAsia="Arial Unicode MS"/>
          <w:b w:val="0"/>
          <w:bCs/>
          <w:sz w:val="22"/>
          <w:szCs w:val="22"/>
        </w:rPr>
        <w:t xml:space="preserve"> </w:t>
      </w:r>
      <w:proofErr w:type="spellStart"/>
      <w:r w:rsidR="004563FA" w:rsidRPr="004563FA">
        <w:rPr>
          <w:rStyle w:val="Hipercze"/>
          <w:rFonts w:eastAsia="Arial Unicode MS"/>
          <w:b w:val="0"/>
          <w:bCs/>
          <w:sz w:val="22"/>
          <w:szCs w:val="22"/>
        </w:rPr>
        <w:t>e.V</w:t>
      </w:r>
      <w:proofErr w:type="spellEnd"/>
      <w:r w:rsidR="004563FA" w:rsidRPr="004563FA">
        <w:rPr>
          <w:rStyle w:val="Hipercze"/>
          <w:rFonts w:eastAsia="Arial Unicode MS"/>
          <w:b w:val="0"/>
          <w:bCs/>
          <w:sz w:val="22"/>
          <w:szCs w:val="22"/>
        </w:rPr>
        <w:t>.</w:t>
      </w:r>
      <w:r w:rsidR="004563FA">
        <w:rPr>
          <w:rFonts w:eastAsia="Arial Unicode MS"/>
          <w:b w:val="0"/>
          <w:bCs/>
          <w:sz w:val="22"/>
          <w:szCs w:val="22"/>
        </w:rPr>
        <w:fldChar w:fldCharType="end"/>
      </w:r>
      <w:r w:rsidR="004563FA" w:rsidRPr="004563FA">
        <w:rPr>
          <w:rFonts w:eastAsia="Arial Unicode MS"/>
          <w:b w:val="0"/>
          <w:bCs/>
          <w:sz w:val="22"/>
          <w:szCs w:val="22"/>
        </w:rPr>
        <w:t xml:space="preserve">/ </w:t>
      </w:r>
      <w:hyperlink r:id="rId7" w:history="1">
        <w:proofErr w:type="spellStart"/>
        <w:r w:rsidR="004563FA" w:rsidRPr="004563FA">
          <w:rPr>
            <w:rStyle w:val="Hipercze"/>
            <w:rFonts w:eastAsia="Arial Unicode MS"/>
            <w:b w:val="0"/>
            <w:bCs/>
            <w:sz w:val="22"/>
            <w:szCs w:val="22"/>
          </w:rPr>
          <w:t>Fachverband</w:t>
        </w:r>
        <w:proofErr w:type="spellEnd"/>
        <w:r w:rsidR="004563FA" w:rsidRPr="004563FA">
          <w:rPr>
            <w:rStyle w:val="Hipercze"/>
            <w:rFonts w:eastAsia="Arial Unicode MS"/>
            <w:b w:val="0"/>
            <w:bCs/>
            <w:sz w:val="22"/>
            <w:szCs w:val="22"/>
          </w:rPr>
          <w:t xml:space="preserve"> </w:t>
        </w:r>
        <w:proofErr w:type="spellStart"/>
        <w:r w:rsidR="004563FA" w:rsidRPr="004563FA">
          <w:rPr>
            <w:rStyle w:val="Hipercze"/>
            <w:rFonts w:eastAsia="Arial Unicode MS"/>
            <w:b w:val="0"/>
            <w:bCs/>
            <w:sz w:val="22"/>
            <w:szCs w:val="22"/>
          </w:rPr>
          <w:t>Traumapädagogik</w:t>
        </w:r>
        <w:proofErr w:type="spellEnd"/>
      </w:hyperlink>
      <w:r w:rsidR="004563FA" w:rsidRPr="004563FA">
        <w:rPr>
          <w:rFonts w:eastAsia="Arial Unicode MS"/>
          <w:b w:val="0"/>
          <w:bCs/>
          <w:sz w:val="22"/>
          <w:szCs w:val="22"/>
        </w:rPr>
        <w:t>), nauczycielka dyplomowana.</w:t>
      </w:r>
    </w:p>
    <w:p w14:paraId="5E545429" w14:textId="77777777" w:rsidR="004563FA" w:rsidRPr="004563FA" w:rsidRDefault="004563FA" w:rsidP="004563FA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4563FA">
        <w:rPr>
          <w:rFonts w:eastAsia="Arial Unicode MS"/>
          <w:b w:val="0"/>
          <w:bCs/>
          <w:sz w:val="22"/>
          <w:szCs w:val="22"/>
        </w:rPr>
        <w:t>Członkini Wielkopolskiego Towarzystwa Terapii Systemowej. Pracuje psychoterapeutycznie z dziećmi, młodzieżą i ich rodzicami w podejściu systemowym. Przez 10 lat pracowała na stanowisku psychologa w szkole podstawowej i gimnazjum.</w:t>
      </w:r>
    </w:p>
    <w:p w14:paraId="10CFCE8B" w14:textId="420E4BAF" w:rsidR="00034C22" w:rsidRDefault="004563FA" w:rsidP="004563FA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4563FA">
        <w:rPr>
          <w:rFonts w:eastAsia="Arial Unicode MS"/>
          <w:b w:val="0"/>
          <w:bCs/>
          <w:sz w:val="22"/>
          <w:szCs w:val="22"/>
        </w:rPr>
        <w:t xml:space="preserve">Na Uniwersytecie SWPS prowadzi zajęcia dydaktyczne z zakresu m.in. psychologii i psychoterapii dzieci i młodzieży oraz etyki zawodowej psychologa, a także badania naukowe m.in. w obszarze </w:t>
      </w:r>
      <w:proofErr w:type="spellStart"/>
      <w:r w:rsidRPr="004563FA">
        <w:rPr>
          <w:rFonts w:eastAsia="Arial Unicode MS"/>
          <w:b w:val="0"/>
          <w:bCs/>
          <w:sz w:val="22"/>
          <w:szCs w:val="22"/>
        </w:rPr>
        <w:t>zachowań</w:t>
      </w:r>
      <w:proofErr w:type="spellEnd"/>
      <w:r w:rsidRPr="004563FA">
        <w:rPr>
          <w:rFonts w:eastAsia="Arial Unicode MS"/>
          <w:b w:val="0"/>
          <w:bCs/>
          <w:sz w:val="22"/>
          <w:szCs w:val="22"/>
        </w:rPr>
        <w:t xml:space="preserve"> autodestruktywnych, w tym samouszkodzeń, a także akceptacji rodzicielskiej i perfekcjonizmu.</w:t>
      </w:r>
      <w:r w:rsidR="00B17229" w:rsidRPr="00B17229">
        <w:rPr>
          <w:rFonts w:eastAsia="Arial Unicode MS"/>
          <w:b w:val="0"/>
          <w:bCs/>
          <w:sz w:val="22"/>
          <w:szCs w:val="22"/>
        </w:rPr>
        <w:t xml:space="preserve"> </w:t>
      </w:r>
    </w:p>
    <w:p w14:paraId="6DC8805A" w14:textId="77777777" w:rsidR="00034C22" w:rsidRDefault="00441AA3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jc w:val="both"/>
        <w:rPr>
          <w:color w:val="000000"/>
        </w:rPr>
      </w:pPr>
      <w:r>
        <w:rPr>
          <w:color w:val="000000"/>
        </w:rPr>
        <w:t>***</w:t>
      </w:r>
    </w:p>
    <w:p w14:paraId="12854BF5" w14:textId="6F54C03D" w:rsidR="00C96308" w:rsidRPr="00C96308" w:rsidRDefault="00EA32DD" w:rsidP="00C96308">
      <w:pPr>
        <w:jc w:val="both"/>
        <w:rPr>
          <w:i/>
        </w:rPr>
      </w:pPr>
      <w:r w:rsidRPr="00EA32DD">
        <w:rPr>
          <w:b/>
          <w:bCs/>
          <w:i/>
        </w:rPr>
        <w:t>Uniwersytet SWPS</w:t>
      </w:r>
      <w:r w:rsidR="00C96308" w:rsidRPr="00C96308">
        <w:rPr>
          <w:i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14:paraId="1EBFB6E5" w14:textId="77777777" w:rsidR="00C96308" w:rsidRPr="00C96308" w:rsidRDefault="00C96308" w:rsidP="00C96308">
      <w:pPr>
        <w:jc w:val="both"/>
        <w:rPr>
          <w:i/>
        </w:rPr>
      </w:pPr>
    </w:p>
    <w:p w14:paraId="3BD82E35" w14:textId="77777777" w:rsidR="00C96308" w:rsidRPr="00C96308" w:rsidRDefault="00C96308" w:rsidP="00C96308">
      <w:pPr>
        <w:jc w:val="both"/>
        <w:rPr>
          <w:i/>
        </w:rPr>
      </w:pPr>
      <w:r w:rsidRPr="00C96308">
        <w:rPr>
          <w:i/>
        </w:rPr>
        <w:t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14:paraId="6F7177E0" w14:textId="77777777" w:rsidR="00C96308" w:rsidRPr="00C96308" w:rsidRDefault="00C96308" w:rsidP="00C96308">
      <w:pPr>
        <w:jc w:val="both"/>
        <w:rPr>
          <w:i/>
        </w:rPr>
      </w:pPr>
    </w:p>
    <w:p w14:paraId="63018CB2" w14:textId="77777777" w:rsidR="00C96308" w:rsidRDefault="00C96308" w:rsidP="00EA32DD">
      <w:pPr>
        <w:jc w:val="both"/>
        <w:rPr>
          <w:i/>
          <w:sz w:val="24"/>
          <w:szCs w:val="24"/>
        </w:rPr>
      </w:pPr>
      <w:r w:rsidRPr="00C96308">
        <w:rPr>
          <w:i/>
        </w:rPr>
        <w:t xml:space="preserve">Uniwersytet SWPS należy do sojuszu </w:t>
      </w:r>
      <w:proofErr w:type="spellStart"/>
      <w:r w:rsidRPr="00C96308">
        <w:rPr>
          <w:i/>
        </w:rPr>
        <w:t>European</w:t>
      </w:r>
      <w:proofErr w:type="spellEnd"/>
      <w:r w:rsidRPr="00C96308">
        <w:rPr>
          <w:i/>
        </w:rPr>
        <w:t xml:space="preserve"> Reform University Alliance (ERUA). Jest to sojusz uczelni zawarty w ramach Inicjatywy Uniwersytetów Europejskich, powołanej i finansowanej przez Komisję Europejską.</w:t>
      </w:r>
      <w:bookmarkStart w:id="0" w:name="_heading=h.gjdgxs" w:colFirst="0" w:colLast="0"/>
      <w:bookmarkEnd w:id="0"/>
    </w:p>
    <w:p w14:paraId="2AE7410E" w14:textId="77777777" w:rsidR="00C96308" w:rsidRDefault="00C96308" w:rsidP="00EA32DD">
      <w:pPr>
        <w:jc w:val="both"/>
        <w:rPr>
          <w:i/>
          <w:sz w:val="24"/>
          <w:szCs w:val="24"/>
        </w:rPr>
      </w:pPr>
    </w:p>
    <w:p w14:paraId="713794BB" w14:textId="4D7F6234" w:rsidR="00034C22" w:rsidRPr="00C96308" w:rsidRDefault="00441AA3" w:rsidP="00EA32DD">
      <w:pPr>
        <w:jc w:val="both"/>
        <w:rPr>
          <w:i/>
          <w:sz w:val="24"/>
          <w:szCs w:val="24"/>
        </w:rPr>
      </w:pPr>
      <w:r>
        <w:rPr>
          <w:i/>
        </w:rPr>
        <w:t xml:space="preserve">Więcej informacji: </w:t>
      </w:r>
      <w:hyperlink r:id="rId8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9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2">
        <w:r w:rsidR="00B17229">
          <w:rPr>
            <w:i/>
            <w:u w:val="single"/>
          </w:rPr>
          <w:t>X</w:t>
        </w:r>
      </w:hyperlink>
    </w:p>
    <w:sectPr w:rsidR="00034C22" w:rsidRPr="00C96308">
      <w:headerReference w:type="even" r:id="rId13"/>
      <w:headerReference w:type="default" r:id="rId14"/>
      <w:headerReference w:type="first" r:id="rId15"/>
      <w:footerReference w:type="first" r:id="rId16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AE8B1" w14:textId="77777777" w:rsidR="000206C1" w:rsidRDefault="000206C1">
      <w:r>
        <w:separator/>
      </w:r>
    </w:p>
  </w:endnote>
  <w:endnote w:type="continuationSeparator" w:id="0">
    <w:p w14:paraId="3A3259A7" w14:textId="77777777" w:rsidR="000206C1" w:rsidRDefault="0002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BD039" w14:textId="77777777" w:rsidR="00034C22" w:rsidRDefault="00034C22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B3178" w14:textId="77777777" w:rsidR="000206C1" w:rsidRDefault="000206C1">
      <w:r>
        <w:separator/>
      </w:r>
    </w:p>
  </w:footnote>
  <w:footnote w:type="continuationSeparator" w:id="0">
    <w:p w14:paraId="3F03C84E" w14:textId="77777777" w:rsidR="000206C1" w:rsidRDefault="00020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5F799" w14:textId="77777777" w:rsidR="00034C22" w:rsidRDefault="00034C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C9832" w14:textId="77777777" w:rsidR="00034C22" w:rsidRDefault="00441A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64C26420" wp14:editId="10880036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4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59BD7" w14:textId="77777777" w:rsidR="00034C22" w:rsidRDefault="00034C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C22"/>
    <w:rsid w:val="000206C1"/>
    <w:rsid w:val="00034C22"/>
    <w:rsid w:val="000D1AC4"/>
    <w:rsid w:val="00441AA3"/>
    <w:rsid w:val="004563FA"/>
    <w:rsid w:val="005833BB"/>
    <w:rsid w:val="00AE10D4"/>
    <w:rsid w:val="00B17229"/>
    <w:rsid w:val="00C96308"/>
    <w:rsid w:val="00CD7359"/>
    <w:rsid w:val="00D63184"/>
    <w:rsid w:val="00EA32DD"/>
    <w:rsid w:val="00FD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E8077"/>
  <w15:docId w15:val="{9E7DB08B-5BA4-4F9A-A932-54D6757B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semiHidden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semiHidden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semiHidden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semiHidden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nyWeb">
    <w:name w:val="Normal (Web)"/>
    <w:basedOn w:val="Normalny"/>
    <w:uiPriority w:val="99"/>
    <w:semiHidden/>
    <w:unhideWhenUsed/>
    <w:rsid w:val="00EA32D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4563F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63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0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wps.pl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fachverband-traumapaedagogik.org/" TargetMode="External"/><Relationship Id="rId12" Type="http://schemas.openxmlformats.org/officeDocument/2006/relationships/hyperlink" Target="https://twitter.com/SWPSUniversity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instagram.com/uniwersytet_swps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pl.linkedin.com/school/uniwersytet-swp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UniwersytetSWPS/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bPNamQRuCPKsuRdOjp7ZtbEhJA==">CgMxLjAyCGguZ2pkZ3hzOAByITFTRW5FZ2hZd3c3NXZfUUJRVEM4cUNEMEdkZlRNd21hSA==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431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Malwina Buszko</dc:creator>
  <cp:lastModifiedBy>Malwina Buszko</cp:lastModifiedBy>
  <cp:revision>2</cp:revision>
  <dcterms:created xsi:type="dcterms:W3CDTF">2025-12-11T14:14:00Z</dcterms:created>
  <dcterms:modified xsi:type="dcterms:W3CDTF">2025-12-11T14:14:00Z</dcterms:modified>
</cp:coreProperties>
</file>