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E4D0" w14:textId="77777777" w:rsidR="002907FD" w:rsidRDefault="00000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575087D4" wp14:editId="4777A237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D10D3" w14:textId="77777777" w:rsidR="002907F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34EB42CC" w14:textId="77777777" w:rsidR="002907F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406E6546" w14:textId="77777777" w:rsidR="002907FD" w:rsidRDefault="002907FD">
                            <w:pPr>
                              <w:textDirection w:val="btLr"/>
                            </w:pPr>
                          </w:p>
                          <w:p w14:paraId="66300E1C" w14:textId="77777777" w:rsidR="002907F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087D4" id="Prostokąt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" stroked="f">
                <v:textbox inset="2.53958mm,1.2694mm,2.53958mm,1.2694mm">
                  <w:txbxContent>
                    <w:p w14:paraId="2D2D10D3" w14:textId="77777777" w:rsidR="002907F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14:paraId="34EB42CC" w14:textId="77777777" w:rsidR="002907F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14:paraId="406E6546" w14:textId="77777777" w:rsidR="002907FD" w:rsidRDefault="002907FD">
                      <w:pPr>
                        <w:textDirection w:val="btLr"/>
                      </w:pPr>
                    </w:p>
                    <w:p w14:paraId="66300E1C" w14:textId="77777777" w:rsidR="002907F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A41AE77" w14:textId="77777777" w:rsidR="002907FD" w:rsidRDefault="002907FD"/>
    <w:p w14:paraId="24CF0032" w14:textId="77777777" w:rsidR="002907FD" w:rsidRDefault="002907FD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2907FD" w14:paraId="00ED2E5B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34474665" w14:textId="77777777" w:rsidR="002907FD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2D646E6E" w14:textId="77777777" w:rsidR="002907FD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i/lub OPIEKUNKI/OPIEKUNA NAUKOWEGO trybu eksternistycznego (tryb E) w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Uniwersytecie  SWPS</w:t>
            </w:r>
            <w:proofErr w:type="gramEnd"/>
          </w:p>
        </w:tc>
      </w:tr>
      <w:tr w:rsidR="002907FD" w14:paraId="43D7CA6B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26181BF9" w14:textId="77777777" w:rsidR="002907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3DAB4722" w14:textId="77777777" w:rsidR="00625339" w:rsidRDefault="00625339" w:rsidP="00625339">
            <w:pPr>
              <w:spacing w:before="120"/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 dr hab. Daniel Boduszek</w:t>
            </w:r>
          </w:p>
          <w:p w14:paraId="05F5DACE" w14:textId="77777777" w:rsidR="002907FD" w:rsidRDefault="002907FD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907FD" w14:paraId="157CA9C1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487D4832" w14:textId="77777777" w:rsidR="002907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94775BE" w14:textId="5A51373E" w:rsidR="002907FD" w:rsidRDefault="0062533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4FA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Centrum Badań nad </w:t>
            </w:r>
            <w:proofErr w:type="spellStart"/>
            <w:r w:rsidRPr="00C24FA3">
              <w:rPr>
                <w:rFonts w:ascii="Calibri" w:eastAsia="Calibri" w:hAnsi="Calibri" w:cs="Calibri"/>
                <w:bCs/>
                <w:sz w:val="20"/>
                <w:szCs w:val="20"/>
              </w:rPr>
              <w:t>Zachowaniami</w:t>
            </w:r>
            <w:proofErr w:type="spellEnd"/>
            <w:r w:rsidRPr="00C24FA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Społecznymi</w:t>
            </w:r>
          </w:p>
        </w:tc>
      </w:tr>
      <w:tr w:rsidR="00625339" w14:paraId="04C0F4F7" w14:textId="77777777">
        <w:trPr>
          <w:trHeight w:val="340"/>
        </w:trPr>
        <w:tc>
          <w:tcPr>
            <w:tcW w:w="4995" w:type="dxa"/>
          </w:tcPr>
          <w:p w14:paraId="6A891FA3" w14:textId="77777777" w:rsidR="00625339" w:rsidRDefault="00625339" w:rsidP="0062533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14:paraId="06A56918" w14:textId="77777777" w:rsidR="00625339" w:rsidRDefault="00625339" w:rsidP="00625339">
            <w:pPr>
              <w:spacing w:before="120"/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C48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Profil naukowy: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8" w:history="1">
              <w:r w:rsidRPr="00C57272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https://swps.pl/daniel-boduszek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2BD6F53" w14:textId="77777777" w:rsidR="00625339" w:rsidRPr="003371E7" w:rsidRDefault="00625339" w:rsidP="00625339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ORCID: 0000-0001-5863-2906</w:t>
            </w:r>
          </w:p>
          <w:p w14:paraId="08648013" w14:textId="77777777" w:rsidR="00625339" w:rsidRPr="003371E7" w:rsidRDefault="00625339" w:rsidP="00625339">
            <w:pPr>
              <w:ind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1291FFDE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71E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Scopus: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3371E7">
                <w:rPr>
                  <w:rStyle w:val="Hipercze"/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https://www.scopus.com/authid/detail.uri?authorId=55115851800</w:t>
              </w:r>
            </w:hyperlink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611AC83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6F13CE4A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371E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ResearchGate:</w:t>
            </w:r>
          </w:p>
          <w:p w14:paraId="65DDEFA1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10" w:history="1">
              <w:r w:rsidRPr="003371E7">
                <w:rPr>
                  <w:rStyle w:val="Hipercze"/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https://www.researchgate.net/profile/Daniel-Boduszek</w:t>
              </w:r>
            </w:hyperlink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E3EF258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1FE3E14E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71E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Google scholar:  </w:t>
            </w:r>
            <w:hyperlink r:id="rId11" w:history="1">
              <w:r w:rsidRPr="003371E7">
                <w:rPr>
                  <w:rStyle w:val="Hipercze"/>
                  <w:rFonts w:ascii="Calibri" w:eastAsia="Calibri" w:hAnsi="Calibri" w:cs="Calibri"/>
                  <w:sz w:val="20"/>
                  <w:szCs w:val="20"/>
                  <w:lang w:val="en-US"/>
                </w:rPr>
                <w:t>https://scholar.google.com/citations?user=0z4KXsQAAAAJ&amp;hl=en&amp;oi=ao</w:t>
              </w:r>
            </w:hyperlink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4471DD2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74FA269" w14:textId="77777777" w:rsidR="00625339" w:rsidRPr="00E05477" w:rsidRDefault="00625339" w:rsidP="00625339">
            <w:pPr>
              <w:ind w:left="160" w:right="17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54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Przykładowe publikacje:</w:t>
            </w:r>
          </w:p>
          <w:p w14:paraId="05165490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25339">
              <w:rPr>
                <w:rFonts w:ascii="Calibri" w:eastAsia="Calibri" w:hAnsi="Calibri" w:cs="Calibri"/>
                <w:sz w:val="20"/>
                <w:szCs w:val="20"/>
                <w:u w:val="single"/>
              </w:rPr>
              <w:t>Boduszek, D.,</w:t>
            </w:r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</w:rPr>
              <w:t>Debowska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</w:rPr>
              <w:t>McDermott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</w:rPr>
              <w:t>Willmott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</w:rPr>
              <w:t>Sharratt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, K. (2022). 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Psychopathic Personality Traits Scale – Revised (PPTS-R): Empirical investigation of construct validity and dimensionality in a forensic and non-forensic sample.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Deviant Behavior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 DOI: 10.1080/0163965.2021.1919496 </w:t>
            </w:r>
          </w:p>
          <w:p w14:paraId="44B6D78D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357821C0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71E7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Boduszek, D.,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Debowska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Sherretts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N., Willmott, D., Boulton, M., </w:t>
            </w: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Kielkiewicz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K., </w:t>
            </w: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Popiolek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K., &amp; Hyland, P. (2021). Are prisoners more psychopathic than non-forensic populations? Profiling psychopathic traits among prisoners, community adults, university students, and adolescents.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Deviant Behavior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42(2), 232-244. DOI: 10.1080/01639625.2019.1665221</w:t>
            </w:r>
          </w:p>
          <w:p w14:paraId="5CB3A14F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72403661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Spink, A., </w:t>
            </w:r>
            <w:r w:rsidRPr="00625339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Boduszek, D.,</w:t>
            </w:r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Debowska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A. (2020).  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Investigating the Integrated Psychosocial Model of Criminal Social Identity (IPM-CSI) within a sample of </w:t>
            </w:r>
            <w:proofErr w:type="gram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community based</w:t>
            </w:r>
            <w:proofErr w:type="gram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youth offenders.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Journal of Human Behavior in the Social Environment.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30(2), 118 – 137), DOI: 10.1080/10911359.2019.1648225</w:t>
            </w:r>
          </w:p>
          <w:p w14:paraId="2473098C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6C41FF52" w14:textId="77777777" w:rsidR="00625339" w:rsidRP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25339">
              <w:rPr>
                <w:rFonts w:ascii="Calibri" w:eastAsia="Calibri" w:hAnsi="Calibri" w:cs="Calibri"/>
                <w:sz w:val="20"/>
                <w:szCs w:val="20"/>
                <w:u w:val="single"/>
              </w:rPr>
              <w:t>Boduszek, D.,</w:t>
            </w:r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</w:rPr>
              <w:t>Debowska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, A., &amp;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</w:rPr>
              <w:t>Willmott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, D. (2019).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Psychopathic Personality Traits Model (PPTM): a new approach to defining psychopathy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 In M. DeLisi (Ed.), Routledge International Handbook of Psychopathy and Crime (pp. 216 - 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224). </w:t>
            </w:r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Routledge Taylor &amp; Francis Group (ISBN 9781138085169).</w:t>
            </w:r>
          </w:p>
          <w:p w14:paraId="3AECE739" w14:textId="77777777" w:rsidR="00625339" w:rsidRP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2D6F480E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25339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Boduszek, D.,</w:t>
            </w:r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Debowska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A., Jones, A.D., Ma, M., Smith, D., Willmott, D., Trotman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Jemmott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E., Da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Breo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H., &amp; Kirkman, G., (2019). 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Prosocial video game as an intimate partner violence prevention tool among youth: A </w:t>
            </w: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randomised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controlled trial.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Computers in Human Behavior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93, 260-266. DOI: 10.1016/j.chb.2018.12.028 </w:t>
            </w:r>
          </w:p>
          <w:p w14:paraId="212C0C77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31E700BB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71E7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Boduszek, D.,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Debowska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A., Willmott, D., Jones, A., DeLisi, M., &amp; Kirkman, G. (2019). Is female psychopathy linked with child abuse? An empirical investigation using a person-centered approach.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Journal of Child Sexual Abuse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28(6), 708-725. DOI:10.1080/10538712.2019.1592272</w:t>
            </w:r>
          </w:p>
          <w:p w14:paraId="0613D510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41E17318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Debowska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A., </w:t>
            </w:r>
            <w:r w:rsidRPr="003371E7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Boduszek, D.,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&amp; Willmott, D. (2018). Psychosocial correlates of attitudes towards male sexual violence in a sample of financial crime, property crime, general violent, and homicide offenders.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Sexual Abuse,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30(6), 705-727. DOI: 10.1177/1079063217691966</w:t>
            </w:r>
          </w:p>
          <w:p w14:paraId="010946F9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5BF47D78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71E7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Boduszek, D.,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Debowska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A., &amp; Willmott, D. (2017). Latent profile analysis of psychopathic traits among homicide, general violent, property, and white-collar offenders.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Journal of Criminal Justice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51, 17-23. DOI: 10.1016/j.jcrimjus.2017.06.001</w:t>
            </w:r>
          </w:p>
          <w:p w14:paraId="4D7E5B95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038C3328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71E7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Boduszek, D.,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Debowska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A. (2017). Further insights into the construct of criminal social identity: Validation of a revised measure in a prison population.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Journal of Forensic Psychiatry and Psychology,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28(5), 694-710. DOI: 10.1080/14789949.2017.1318161</w:t>
            </w:r>
          </w:p>
          <w:p w14:paraId="349338B5" w14:textId="77777777" w:rsidR="00625339" w:rsidRPr="003371E7" w:rsidRDefault="00625339" w:rsidP="00625339">
            <w:pPr>
              <w:ind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0EF353EB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Debowska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A., &amp; </w:t>
            </w:r>
            <w:r w:rsidRPr="003371E7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Boduszek, D.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(2017). Child abuse and neglect profiles and their psychosocial consequences in a large sample of incarcerated males.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Child Abuse &amp; Neglect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65, 266-277. DOI: 10.1016/j.chiabu.2016.12.003</w:t>
            </w:r>
          </w:p>
          <w:p w14:paraId="27E721E2" w14:textId="77777777" w:rsidR="00625339" w:rsidRPr="003371E7" w:rsidRDefault="00625339" w:rsidP="00625339">
            <w:pPr>
              <w:ind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690BA7D3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25339">
              <w:rPr>
                <w:rFonts w:ascii="Calibri" w:eastAsia="Calibri" w:hAnsi="Calibri" w:cs="Calibri"/>
                <w:sz w:val="20"/>
                <w:szCs w:val="20"/>
                <w:u w:val="single"/>
              </w:rPr>
              <w:t>Boduszek, D.,</w:t>
            </w:r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</w:rPr>
              <w:t>Dhingra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, K.,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</w:rPr>
              <w:t>Hyland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, P., &amp; </w:t>
            </w:r>
            <w:proofErr w:type="spellStart"/>
            <w:r w:rsidRPr="00625339">
              <w:rPr>
                <w:rFonts w:ascii="Calibri" w:eastAsia="Calibri" w:hAnsi="Calibri" w:cs="Calibri"/>
                <w:sz w:val="20"/>
                <w:szCs w:val="20"/>
              </w:rPr>
              <w:t>Debowska</w:t>
            </w:r>
            <w:proofErr w:type="spellEnd"/>
            <w:r w:rsidRPr="00625339">
              <w:rPr>
                <w:rFonts w:ascii="Calibri" w:eastAsia="Calibri" w:hAnsi="Calibri" w:cs="Calibri"/>
                <w:sz w:val="20"/>
                <w:szCs w:val="20"/>
              </w:rPr>
              <w:t xml:space="preserve">, A. (2016). 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 Bifactorial Solution to the Psychopathy Checklist: Screening Version in a Sample of Civil Psychiatric Patients.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Criminal </w:t>
            </w:r>
            <w:proofErr w:type="spellStart"/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Behaviour</w:t>
            </w:r>
            <w:proofErr w:type="spellEnd"/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 and Mental Health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26(3), 174-185</w:t>
            </w:r>
          </w:p>
          <w:p w14:paraId="7F3249DA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4748283B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Sherretts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N., </w:t>
            </w:r>
            <w:r w:rsidRPr="003371E7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Boduszek, D.,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Debowska</w:t>
            </w:r>
            <w:proofErr w:type="spellEnd"/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A. (2016). Period of incarceration and criminal social identity: the moderating role of interpersonal manipulation psychopathy factor in a sample of adult prisoners. </w:t>
            </w:r>
            <w:r w:rsidRPr="003371E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Law and Human Behavior.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40(4), 430-439.DOI: 10.1037/lhb0000188</w:t>
            </w:r>
          </w:p>
          <w:p w14:paraId="363C38F9" w14:textId="77777777" w:rsidR="00625339" w:rsidRPr="003371E7" w:rsidRDefault="00625339" w:rsidP="00625339">
            <w:pPr>
              <w:ind w:left="160" w:right="170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3F62849F" w14:textId="77777777" w:rsidR="00625339" w:rsidRPr="00113BE4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71E7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Boduszek, D.,</w:t>
            </w:r>
            <w:r w:rsidRPr="003371E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Dhingra, K., &amp; Hirschfield, A. (2015). Gang Re-engagement Intentions among Serious Violent Juvenile Offenders. </w:t>
            </w:r>
            <w:r w:rsidRPr="00113BE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Journal of Criminology</w:t>
            </w:r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2015, 1-10. DOI: 10.1155/2015/494562</w:t>
            </w:r>
          </w:p>
          <w:p w14:paraId="41868B46" w14:textId="77777777" w:rsidR="00625339" w:rsidRPr="00113BE4" w:rsidRDefault="00625339" w:rsidP="00625339">
            <w:pPr>
              <w:ind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DE01A59" w14:textId="77777777" w:rsidR="00625339" w:rsidRDefault="00625339" w:rsidP="00625339">
            <w:pPr>
              <w:ind w:left="160" w:right="170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1FC15E80" w14:textId="77777777" w:rsidR="00625339" w:rsidRDefault="00625339" w:rsidP="00625339">
            <w:pPr>
              <w:ind w:left="160" w:right="170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6199C928" w14:textId="395F8014" w:rsidR="00625339" w:rsidRPr="00113BE4" w:rsidRDefault="00625339" w:rsidP="00625339">
            <w:pPr>
              <w:ind w:left="160"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3BE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  <w:lastRenderedPageBreak/>
              <w:t>Granty</w:t>
            </w:r>
            <w:proofErr w:type="spellEnd"/>
            <w:r w:rsidRPr="00113BE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BE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  <w:t>badawcze</w:t>
            </w:r>
            <w:proofErr w:type="spellEnd"/>
            <w:r w:rsidRPr="00113BE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14:paraId="63C6DD5E" w14:textId="77777777" w:rsidR="00625339" w:rsidRPr="00113BE4" w:rsidRDefault="00625339" w:rsidP="00625339">
            <w:pPr>
              <w:ind w:left="160" w:right="170"/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Razem</w:t>
            </w:r>
            <w:proofErr w:type="spellEnd"/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= 7 </w:t>
            </w:r>
            <w:proofErr w:type="spellStart"/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grantów</w:t>
            </w:r>
            <w:proofErr w:type="spellEnd"/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badawczych</w:t>
            </w:r>
            <w:proofErr w:type="spellEnd"/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fundowanych</w:t>
            </w:r>
            <w:proofErr w:type="spellEnd"/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przez</w:t>
            </w:r>
            <w:proofErr w:type="spellEnd"/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The Global Challenges Research Fund (GCRF)</w:t>
            </w:r>
            <w:r w:rsidRPr="00113B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–</w:t>
            </w:r>
            <w:r w:rsidRPr="00113BE4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 </w:t>
            </w:r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 xml:space="preserve">AHRC/UK Research and Innovation, </w:t>
            </w:r>
            <w:r w:rsidRPr="00B3295B">
              <w:rPr>
                <w:rFonts w:ascii="Calibri" w:eastAsia="Calibri" w:hAnsi="Calibri" w:cs="Calibri"/>
                <w:iCs/>
                <w:sz w:val="20"/>
                <w:szCs w:val="20"/>
                <w:lang w:val="en-GB"/>
              </w:rPr>
              <w:t>European Commission</w:t>
            </w:r>
            <w:r>
              <w:rPr>
                <w:rFonts w:ascii="Calibri" w:eastAsia="Calibri" w:hAnsi="Calibri" w:cs="Calibri"/>
                <w:iCs/>
                <w:sz w:val="20"/>
                <w:szCs w:val="20"/>
                <w:lang w:val="en-GB"/>
              </w:rPr>
              <w:t xml:space="preserve">, </w:t>
            </w:r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 xml:space="preserve">Economic and Social Research Council (ESRC), </w:t>
            </w:r>
            <w:proofErr w:type="spellStart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oraz</w:t>
            </w:r>
            <w:proofErr w:type="spellEnd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 xml:space="preserve"> UNICEF.</w:t>
            </w:r>
          </w:p>
          <w:p w14:paraId="5F27572F" w14:textId="77777777" w:rsidR="00625339" w:rsidRPr="00113BE4" w:rsidRDefault="00625339" w:rsidP="00625339">
            <w:pPr>
              <w:ind w:left="160" w:right="170"/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</w:pPr>
          </w:p>
          <w:p w14:paraId="03487F78" w14:textId="77777777" w:rsidR="00625339" w:rsidRPr="00E70E3D" w:rsidRDefault="00625339" w:rsidP="00625339">
            <w:pPr>
              <w:ind w:left="160" w:right="170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proofErr w:type="spellStart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Pracujący</w:t>
            </w:r>
            <w:proofErr w:type="spellEnd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 xml:space="preserve"> pod </w:t>
            </w:r>
            <w:proofErr w:type="spellStart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moim</w:t>
            </w:r>
            <w:proofErr w:type="spellEnd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kierunkiem</w:t>
            </w:r>
            <w:proofErr w:type="spellEnd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doktoranci</w:t>
            </w:r>
            <w:proofErr w:type="spellEnd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uzyskali</w:t>
            </w:r>
            <w:proofErr w:type="spellEnd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granty</w:t>
            </w:r>
            <w:proofErr w:type="spellEnd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 xml:space="preserve"> z Saudi Arabia Government Fund, Doctoral Scholarship (Pakistani Government), Her Majesty’s Prison &amp; Probation Service (HMPPS), Ministry of Justice (UK), </w:t>
            </w:r>
            <w:proofErr w:type="spellStart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113BE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 xml:space="preserve"> Vice-Chancellor’s Scholarship for Excellence. </w:t>
            </w:r>
            <w:r w:rsidRPr="00E70E3D">
              <w:rPr>
                <w:rFonts w:ascii="Calibri" w:eastAsia="Calibri" w:hAnsi="Calibri" w:cs="Calibri"/>
                <w:iCs/>
                <w:sz w:val="20"/>
                <w:szCs w:val="20"/>
              </w:rPr>
              <w:t>W projektach tych pełniłem/pełnię rolę opiekuna kierownika projektu.</w:t>
            </w:r>
          </w:p>
          <w:p w14:paraId="298F97D8" w14:textId="0F4EC675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B3295B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</w:p>
        </w:tc>
      </w:tr>
      <w:tr w:rsidR="00625339" w14:paraId="2B6A7206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798263BF" w14:textId="77777777" w:rsidR="00625339" w:rsidRDefault="00625339" w:rsidP="0062533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A39832F" w14:textId="21094850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625339" w14:paraId="46951C68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2DA522C1" w14:textId="77777777" w:rsidR="00625339" w:rsidRDefault="00625339" w:rsidP="0062533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33330009" w14:textId="1C3A33D4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Moje zainteresowania badawcze obejmują szeroko pojętą dziedzinę </w:t>
            </w:r>
            <w:r w:rsidRPr="00096B93">
              <w:rPr>
                <w:rFonts w:ascii="Calibri" w:eastAsia="Calibri" w:hAnsi="Calibri" w:cs="Calibri"/>
                <w:sz w:val="20"/>
                <w:szCs w:val="20"/>
              </w:rPr>
              <w:t>psycholog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  <w:r w:rsidRPr="00096B93">
              <w:rPr>
                <w:rFonts w:ascii="Calibri" w:eastAsia="Calibri" w:hAnsi="Calibri" w:cs="Calibri"/>
                <w:sz w:val="20"/>
                <w:szCs w:val="20"/>
              </w:rPr>
              <w:t xml:space="preserve"> krymina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lnej (</w:t>
            </w:r>
            <w:r w:rsidRPr="00096B93">
              <w:rPr>
                <w:rFonts w:ascii="Calibri" w:eastAsia="Calibri" w:hAnsi="Calibri" w:cs="Calibri"/>
                <w:sz w:val="20"/>
                <w:szCs w:val="20"/>
              </w:rPr>
              <w:t>zaburze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nia</w:t>
            </w:r>
            <w:r w:rsidRPr="00096B93">
              <w:rPr>
                <w:rFonts w:ascii="Calibri" w:eastAsia="Calibri" w:hAnsi="Calibri" w:cs="Calibri"/>
                <w:sz w:val="20"/>
                <w:szCs w:val="20"/>
              </w:rPr>
              <w:t xml:space="preserve"> osobowości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zdrowie psychiczne wśród więźniów</w:t>
            </w:r>
            <w:r w:rsidRPr="00096B9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kryminalne struktury poznawcze, tożsamość </w:t>
            </w:r>
            <w:r w:rsidRPr="00096B93">
              <w:rPr>
                <w:rFonts w:ascii="Calibri" w:eastAsia="Calibri" w:hAnsi="Calibri" w:cs="Calibri"/>
                <w:sz w:val="20"/>
                <w:szCs w:val="20"/>
              </w:rPr>
              <w:t>społecz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 w:rsidRPr="00096B93">
              <w:rPr>
                <w:rFonts w:ascii="Calibri" w:eastAsia="Calibri" w:hAnsi="Calibri" w:cs="Calibri"/>
                <w:sz w:val="20"/>
                <w:szCs w:val="20"/>
              </w:rPr>
              <w:t xml:space="preserve"> wśród grup przestępczych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96B93">
              <w:rPr>
                <w:rFonts w:ascii="Calibri" w:eastAsia="Calibri" w:hAnsi="Calibri" w:cs="Calibri"/>
                <w:sz w:val="20"/>
                <w:szCs w:val="20"/>
              </w:rPr>
              <w:t>recydyw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i zabójstwa)</w:t>
            </w:r>
            <w:r w:rsidRPr="00096B9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Obecnie pracuję nad badaniami w tematyce psychopatii (</w:t>
            </w:r>
            <w:proofErr w:type="spellStart"/>
            <w:r w:rsidRPr="00113BE4">
              <w:rPr>
                <w:rFonts w:ascii="Calibri" w:eastAsia="Calibri" w:hAnsi="Calibri" w:cs="Calibri"/>
                <w:sz w:val="20"/>
                <w:szCs w:val="20"/>
              </w:rPr>
              <w:t>perpetrators</w:t>
            </w:r>
            <w:proofErr w:type="spellEnd"/>
            <w:r w:rsidRPr="00113BE4"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113BE4">
              <w:rPr>
                <w:rFonts w:ascii="Calibri" w:eastAsia="Calibri" w:hAnsi="Calibri" w:cs="Calibri"/>
                <w:sz w:val="20"/>
                <w:szCs w:val="20"/>
              </w:rPr>
              <w:t>victims</w:t>
            </w:r>
            <w:proofErr w:type="spellEnd"/>
            <w:r w:rsidRPr="00113BE4"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25339" w:rsidRPr="00625339" w14:paraId="4FC62DB5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616F9207" w14:textId="77777777" w:rsidR="00625339" w:rsidRDefault="00625339" w:rsidP="0062533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C7D5B7E" w14:textId="77777777" w:rsidR="00625339" w:rsidRDefault="00625339" w:rsidP="0062533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Psychopathic Personality Traits Model (PPTM)</w:t>
            </w:r>
          </w:p>
          <w:p w14:paraId="202BF493" w14:textId="77777777" w:rsidR="00625339" w:rsidRPr="00F77D45" w:rsidRDefault="00625339" w:rsidP="0062533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Laboratory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</w:t>
            </w: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ssessment of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</w:t>
            </w: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sychopathy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(LAP)</w:t>
            </w:r>
          </w:p>
          <w:p w14:paraId="5152725C" w14:textId="77777777" w:rsidR="00625339" w:rsidRPr="00F77D45" w:rsidRDefault="00625339" w:rsidP="0062533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Victims of psychopaths</w:t>
            </w:r>
          </w:p>
          <w:p w14:paraId="62FA0DC9" w14:textId="77777777" w:rsidR="00625339" w:rsidRPr="00113BE4" w:rsidRDefault="00625339" w:rsidP="0062533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ntegrated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</w:t>
            </w: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sychosocial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</w:t>
            </w: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odel of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C</w:t>
            </w: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riminal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ocial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00F77D4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dentity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(IPM-CSI)</w:t>
            </w:r>
          </w:p>
          <w:p w14:paraId="104204FE" w14:textId="2DEFB41C" w:rsidR="00625339" w:rsidRP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Mental health and youth offending</w:t>
            </w:r>
          </w:p>
        </w:tc>
      </w:tr>
      <w:tr w:rsidR="00625339" w14:paraId="6165628A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00D463C1" w14:textId="77777777" w:rsidR="00625339" w:rsidRDefault="00625339" w:rsidP="0062533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F03A546" w14:textId="777777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9E8572D" w14:textId="5D26E809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 1</w:t>
            </w:r>
          </w:p>
        </w:tc>
      </w:tr>
      <w:tr w:rsidR="00625339" w14:paraId="39EB6A4B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09823874" w14:textId="77777777" w:rsidR="00625339" w:rsidRDefault="00625339" w:rsidP="0062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63BC7854" w14:textId="777777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0612593" w14:textId="7FCDB0C5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 1</w:t>
            </w:r>
          </w:p>
        </w:tc>
      </w:tr>
      <w:tr w:rsidR="00625339" w14:paraId="1DF772C4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17599CAF" w14:textId="77777777" w:rsidR="00625339" w:rsidRDefault="00625339" w:rsidP="0062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63DCAC74" w14:textId="777777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3D0D7E7" w14:textId="777777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625339" w14:paraId="0E77F299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38FA855F" w14:textId="77777777" w:rsidR="00625339" w:rsidRDefault="00625339" w:rsidP="0062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7DDB61E1" w14:textId="777777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brak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446E2CE" w14:textId="4E5686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 1</w:t>
            </w:r>
          </w:p>
        </w:tc>
      </w:tr>
      <w:tr w:rsidR="00625339" w14:paraId="11B14C22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2AA2916E" w14:textId="77777777" w:rsidR="00625339" w:rsidRDefault="00625339" w:rsidP="00625339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39B1E521" w14:textId="777777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78AFF75B" w14:textId="19EF6D58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 7 (w Wielkiej Brytanii)</w:t>
            </w:r>
          </w:p>
        </w:tc>
      </w:tr>
      <w:tr w:rsidR="00625339" w14:paraId="602FF14D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59C26162" w14:textId="77777777" w:rsidR="00625339" w:rsidRDefault="00625339" w:rsidP="00625339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111ECCD0" w14:textId="777777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65A403BA" w14:textId="777777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625339" w14:paraId="5BA90669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2A49050B" w14:textId="77777777" w:rsidR="00625339" w:rsidRDefault="00625339" w:rsidP="00625339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4E534A51" w14:textId="77777777" w:rsidR="00625339" w:rsidRDefault="00625339" w:rsidP="00625339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6C56DEAA" w14:textId="777777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625339" w14:paraId="3D62DFEE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7E67BE49" w14:textId="77777777" w:rsidR="00625339" w:rsidRDefault="00625339" w:rsidP="00625339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6CFBF60C" w14:textId="77777777" w:rsidR="00625339" w:rsidRDefault="00625339" w:rsidP="00625339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191B0A32" w14:textId="77777777" w:rsidR="00625339" w:rsidRDefault="00625339" w:rsidP="00625339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5339" w14:paraId="7B82DF0E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1535770B" w14:textId="77777777" w:rsidR="00625339" w:rsidRDefault="00625339" w:rsidP="00625339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4D08FB85" w14:textId="3CF7FD63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Razem =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(w latach 2014 – 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3F24A2B5" w14:textId="77777777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5339" w14:paraId="73F0EC76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66B40C1A" w14:textId="77777777" w:rsidR="00625339" w:rsidRDefault="00625339" w:rsidP="00625339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4413091" w14:textId="47F50588" w:rsidR="00625339" w:rsidRDefault="00625339" w:rsidP="0062533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 (tryb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PhD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Wielka Brytania)</w:t>
            </w:r>
          </w:p>
        </w:tc>
      </w:tr>
      <w:tr w:rsidR="00625339" w14:paraId="2B87C10A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7CAC5723" w14:textId="77777777" w:rsidR="00625339" w:rsidRDefault="00625339" w:rsidP="0062533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7A97C5AF" w14:textId="77777777" w:rsidR="00625339" w:rsidRDefault="00625339" w:rsidP="0062533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625339" w14:paraId="7DCA5904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120556DB" w14:textId="77777777" w:rsidR="00625339" w:rsidRDefault="00625339" w:rsidP="0062533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94F525C" w14:textId="77777777" w:rsidR="00625339" w:rsidRDefault="00625339" w:rsidP="0062533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Zainteresowania w dziedzinie psychologii kryminalnej/sądowej</w:t>
            </w:r>
          </w:p>
          <w:p w14:paraId="131761CD" w14:textId="77777777" w:rsidR="00625339" w:rsidRDefault="00625339" w:rsidP="0062533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Biegła znajomość języka angielskiego </w:t>
            </w:r>
          </w:p>
          <w:p w14:paraId="6FE1D869" w14:textId="77777777" w:rsidR="00625339" w:rsidRDefault="00625339" w:rsidP="0062533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Bardzo dobra znajomość SPSS (chęć nauki programu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Mplus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R w celu wykonywania zaawansowanych analiz statystycznych)</w:t>
            </w:r>
          </w:p>
          <w:p w14:paraId="71E1C834" w14:textId="77A0D394" w:rsidR="00625339" w:rsidRPr="00625339" w:rsidRDefault="00625339" w:rsidP="0062533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25339">
              <w:rPr>
                <w:rFonts w:ascii="Calibri" w:eastAsia="Calibri" w:hAnsi="Calibri" w:cs="Calibri"/>
                <w:sz w:val="20"/>
                <w:szCs w:val="20"/>
              </w:rPr>
              <w:t>Znajomość ilościowych metod badawczych stosowanych w naukach społecznych</w:t>
            </w:r>
          </w:p>
        </w:tc>
      </w:tr>
      <w:tr w:rsidR="00625339" w14:paraId="38F27DE5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56C5DE78" w14:textId="77777777" w:rsidR="00625339" w:rsidRDefault="00625339" w:rsidP="0062533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7FF490B5" w14:textId="7C231E28" w:rsidR="00625339" w:rsidRDefault="00625339" w:rsidP="00625339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proszę podać adres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e-mail:__dboduszek@swps.edu.pl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________________________</w:t>
            </w:r>
          </w:p>
          <w:p w14:paraId="64607E44" w14:textId="77777777" w:rsidR="00625339" w:rsidRDefault="00625339" w:rsidP="00625339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telefonu:_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_______________________</w:t>
            </w:r>
          </w:p>
          <w:p w14:paraId="64D8E31F" w14:textId="77777777" w:rsidR="00625339" w:rsidRDefault="00625339" w:rsidP="00625339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6F8E1618" w14:textId="77777777" w:rsidR="00625339" w:rsidRDefault="00625339" w:rsidP="0062533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625339" w14:paraId="0A0DCC68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49D498AD" w14:textId="77777777" w:rsidR="00625339" w:rsidRDefault="00625339" w:rsidP="0062533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7BF2008E" w14:textId="77777777" w:rsidR="00625339" w:rsidRDefault="00625339" w:rsidP="0062533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E0C5461" w14:textId="1F37733C" w:rsidR="00625339" w:rsidRDefault="00625339" w:rsidP="0062533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 indywidualnym kontakcie mailowym</w:t>
            </w:r>
          </w:p>
        </w:tc>
      </w:tr>
      <w:tr w:rsidR="00625339" w14:paraId="3456D6CF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4E6769FA" w14:textId="77777777" w:rsidR="00625339" w:rsidRDefault="00625339" w:rsidP="0062533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70597E80" w14:textId="42C33CD0" w:rsidR="00625339" w:rsidRDefault="00625339" w:rsidP="0062533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Sierpień 2024</w:t>
            </w:r>
          </w:p>
        </w:tc>
      </w:tr>
    </w:tbl>
    <w:p w14:paraId="027B82AB" w14:textId="77777777" w:rsidR="002907FD" w:rsidRDefault="002907FD">
      <w:pPr>
        <w:jc w:val="both"/>
      </w:pPr>
    </w:p>
    <w:sectPr w:rsidR="002907FD">
      <w:footerReference w:type="default" r:id="rId12"/>
      <w:headerReference w:type="first" r:id="rId13"/>
      <w:footerReference w:type="first" r:id="rId14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E3E3" w14:textId="77777777" w:rsidR="00683518" w:rsidRDefault="00683518">
      <w:r>
        <w:separator/>
      </w:r>
    </w:p>
  </w:endnote>
  <w:endnote w:type="continuationSeparator" w:id="0">
    <w:p w14:paraId="0B20017A" w14:textId="77777777" w:rsidR="00683518" w:rsidRDefault="006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FFDF" w14:textId="77777777" w:rsidR="002907FD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25339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AAC1" w14:textId="77777777" w:rsidR="002907FD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2533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AF0C" w14:textId="77777777" w:rsidR="00683518" w:rsidRDefault="00683518">
      <w:r>
        <w:separator/>
      </w:r>
    </w:p>
  </w:footnote>
  <w:footnote w:type="continuationSeparator" w:id="0">
    <w:p w14:paraId="7BF2B3FD" w14:textId="77777777" w:rsidR="00683518" w:rsidRDefault="0068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4C4F" w14:textId="77777777" w:rsidR="002907FD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0419EE6C" wp14:editId="71DC581C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B7A37"/>
    <w:multiLevelType w:val="hybridMultilevel"/>
    <w:tmpl w:val="63F4FEB2"/>
    <w:lvl w:ilvl="0" w:tplc="C424317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9" w:hanging="360"/>
      </w:pPr>
    </w:lvl>
    <w:lvl w:ilvl="2" w:tplc="0809001B" w:tentative="1">
      <w:start w:val="1"/>
      <w:numFmt w:val="lowerRoman"/>
      <w:lvlText w:val="%3."/>
      <w:lvlJc w:val="right"/>
      <w:pPr>
        <w:ind w:left="1969" w:hanging="180"/>
      </w:pPr>
    </w:lvl>
    <w:lvl w:ilvl="3" w:tplc="0809000F" w:tentative="1">
      <w:start w:val="1"/>
      <w:numFmt w:val="decimal"/>
      <w:lvlText w:val="%4."/>
      <w:lvlJc w:val="left"/>
      <w:pPr>
        <w:ind w:left="2689" w:hanging="360"/>
      </w:pPr>
    </w:lvl>
    <w:lvl w:ilvl="4" w:tplc="08090019" w:tentative="1">
      <w:start w:val="1"/>
      <w:numFmt w:val="lowerLetter"/>
      <w:lvlText w:val="%5."/>
      <w:lvlJc w:val="left"/>
      <w:pPr>
        <w:ind w:left="3409" w:hanging="360"/>
      </w:pPr>
    </w:lvl>
    <w:lvl w:ilvl="5" w:tplc="0809001B" w:tentative="1">
      <w:start w:val="1"/>
      <w:numFmt w:val="lowerRoman"/>
      <w:lvlText w:val="%6."/>
      <w:lvlJc w:val="right"/>
      <w:pPr>
        <w:ind w:left="4129" w:hanging="180"/>
      </w:pPr>
    </w:lvl>
    <w:lvl w:ilvl="6" w:tplc="0809000F" w:tentative="1">
      <w:start w:val="1"/>
      <w:numFmt w:val="decimal"/>
      <w:lvlText w:val="%7."/>
      <w:lvlJc w:val="left"/>
      <w:pPr>
        <w:ind w:left="4849" w:hanging="360"/>
      </w:pPr>
    </w:lvl>
    <w:lvl w:ilvl="7" w:tplc="08090019" w:tentative="1">
      <w:start w:val="1"/>
      <w:numFmt w:val="lowerLetter"/>
      <w:lvlText w:val="%8."/>
      <w:lvlJc w:val="left"/>
      <w:pPr>
        <w:ind w:left="5569" w:hanging="360"/>
      </w:pPr>
    </w:lvl>
    <w:lvl w:ilvl="8" w:tplc="0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72E925CA"/>
    <w:multiLevelType w:val="hybridMultilevel"/>
    <w:tmpl w:val="1EA4BB00"/>
    <w:lvl w:ilvl="0" w:tplc="8B802CA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901674547">
    <w:abstractNumId w:val="1"/>
  </w:num>
  <w:num w:numId="2" w16cid:durableId="119780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FD"/>
    <w:rsid w:val="002907FD"/>
    <w:rsid w:val="00625339"/>
    <w:rsid w:val="006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070D1"/>
  <w15:docId w15:val="{F1CA2047-7929-984B-B28F-FA14BED1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ps.pl/daniel-bodusz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0z4KXsQAAAAJ&amp;hl=en&amp;oi=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Daniel-Bodusz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511585180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Daniel Boduszek</cp:lastModifiedBy>
  <cp:revision>2</cp:revision>
  <dcterms:created xsi:type="dcterms:W3CDTF">2024-02-14T11:53:00Z</dcterms:created>
  <dcterms:modified xsi:type="dcterms:W3CDTF">2024-02-14T11:53:00Z</dcterms:modified>
</cp:coreProperties>
</file>