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6921" w14:textId="77777777" w:rsidR="00143DC6" w:rsidRDefault="00143DC6"/>
    <w:p w14:paraId="207C2A3D" w14:textId="77777777" w:rsidR="00143DC6" w:rsidRDefault="001A17A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tbl>
      <w:tblPr>
        <w:tblStyle w:val="a4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09"/>
      </w:tblGrid>
      <w:tr w:rsidR="00143DC6" w:rsidRPr="004E0CA9" w14:paraId="73174CF4" w14:textId="77777777" w:rsidTr="009F0CFA">
        <w:trPr>
          <w:trHeight w:val="836"/>
        </w:trPr>
        <w:tc>
          <w:tcPr>
            <w:tcW w:w="9634" w:type="dxa"/>
            <w:gridSpan w:val="3"/>
            <w:shd w:val="clear" w:color="auto" w:fill="31849B" w:themeFill="accent5" w:themeFillShade="BF"/>
            <w:vAlign w:val="center"/>
          </w:tcPr>
          <w:p w14:paraId="566D2746" w14:textId="77777777" w:rsidR="00143DC6" w:rsidRPr="009F0CFA" w:rsidRDefault="001A1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APPLICATION OF A POTENTIAL CO-SUPERVISOR</w:t>
            </w:r>
          </w:p>
          <w:p w14:paraId="34887C5A" w14:textId="77777777" w:rsidR="00143DC6" w:rsidRPr="009F0CFA" w:rsidRDefault="001A1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at the Doctoral School of SWPS University</w:t>
            </w:r>
          </w:p>
        </w:tc>
      </w:tr>
      <w:tr w:rsidR="009F0CFA" w:rsidRPr="004E0CA9" w14:paraId="47B3B59F" w14:textId="77777777" w:rsidTr="00DC3BFF">
        <w:trPr>
          <w:trHeight w:val="608"/>
        </w:trPr>
        <w:tc>
          <w:tcPr>
            <w:tcW w:w="4531" w:type="dxa"/>
            <w:vAlign w:val="center"/>
          </w:tcPr>
          <w:p w14:paraId="5FF018B0" w14:textId="23BD88F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03" w:type="dxa"/>
            <w:gridSpan w:val="2"/>
            <w:vAlign w:val="center"/>
          </w:tcPr>
          <w:p w14:paraId="18EFEF15" w14:textId="64E1D762" w:rsidR="009F0CFA" w:rsidRPr="009F0CFA" w:rsidRDefault="004E0CA9" w:rsidP="009F0CFA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Anna Braniecka</w:t>
            </w:r>
          </w:p>
        </w:tc>
      </w:tr>
      <w:tr w:rsidR="009F0CFA" w:rsidRPr="004E0CA9" w14:paraId="60ACD6D7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238DE265" w14:textId="16F6EC5E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1DE707D7" w14:textId="0B1AD5A3" w:rsidR="004E0CA9" w:rsidRDefault="004E0CA9" w:rsidP="004E0CA9">
            <w:pPr>
              <w:pStyle w:val="ListParagraph"/>
              <w:numPr>
                <w:ilvl w:val="0"/>
                <w:numId w:val="2"/>
              </w:numPr>
              <w:ind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4E0CA9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Institute of Psychology, University SWPS</w:t>
            </w:r>
          </w:p>
          <w:p w14:paraId="6E48A2DD" w14:textId="77777777" w:rsidR="004E0CA9" w:rsidRPr="004E0CA9" w:rsidRDefault="004E0CA9" w:rsidP="004E0CA9">
            <w:pPr>
              <w:pStyle w:val="ListParagraph"/>
              <w:numPr>
                <w:ilvl w:val="0"/>
                <w:numId w:val="2"/>
              </w:numPr>
              <w:ind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153300A8" w14:textId="460A8D99" w:rsidR="004E0CA9" w:rsidRPr="004E0CA9" w:rsidRDefault="004E0CA9" w:rsidP="004E0CA9">
            <w:pPr>
              <w:pStyle w:val="ListParagraph"/>
              <w:numPr>
                <w:ilvl w:val="0"/>
                <w:numId w:val="2"/>
              </w:numPr>
              <w:ind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 w:rsidRPr="004E0CA9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HORIZON-HLTH-2021-STAYHLTH-01</w:t>
            </w:r>
            <w:r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: Consortium member</w:t>
            </w:r>
          </w:p>
        </w:tc>
      </w:tr>
      <w:tr w:rsidR="009F0CFA" w:rsidRPr="0055642D" w14:paraId="5C4179E1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544B690E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Scientific profile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co-supervisor (including link to ORCID, link to the website, link to ResearchGate and/or Academia), recent publications, completed and ongoing research grants</w:t>
            </w:r>
          </w:p>
        </w:tc>
        <w:tc>
          <w:tcPr>
            <w:tcW w:w="5103" w:type="dxa"/>
            <w:gridSpan w:val="2"/>
            <w:vAlign w:val="center"/>
          </w:tcPr>
          <w:p w14:paraId="501E85AC" w14:textId="2F272D15" w:rsidR="00C53389" w:rsidRPr="00AA29A0" w:rsidRDefault="00C53389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ORCID: https://orcid.org/0000-0003-1862-3284</w:t>
            </w:r>
          </w:p>
          <w:p w14:paraId="5ECF5169" w14:textId="77777777" w:rsidR="00C53389" w:rsidRPr="00AA29A0" w:rsidRDefault="00C53389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40B2B6DE" w14:textId="1E05B223" w:rsidR="009F0CFA" w:rsidRPr="00AA29A0" w:rsidRDefault="00C53389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8" w:history="1">
              <w:r w:rsidRPr="00AA29A0">
                <w:rPr>
                  <w:rStyle w:val="Hyperlink"/>
                  <w:rFonts w:ascii="Montserrat" w:eastAsia="Calibri" w:hAnsi="Montserrat" w:cs="Calibri"/>
                  <w:sz w:val="18"/>
                  <w:szCs w:val="18"/>
                  <w:lang w:val="en-US"/>
                </w:rPr>
                <w:t>https://www.researchgate.net/profile/Anna-Braniecka</w:t>
              </w:r>
            </w:hyperlink>
          </w:p>
          <w:p w14:paraId="1A38E018" w14:textId="77777777" w:rsidR="0055642D" w:rsidRPr="00AA29A0" w:rsidRDefault="0055642D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5C0817FA" w14:textId="77777777" w:rsidR="00C53389" w:rsidRPr="00AA29A0" w:rsidRDefault="00C53389" w:rsidP="0055642D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AA29A0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>Recent publications</w:t>
            </w:r>
          </w:p>
          <w:p w14:paraId="5AF2696D" w14:textId="77777777" w:rsidR="00C53389" w:rsidRPr="00AA29A0" w:rsidRDefault="00C53389" w:rsidP="0055642D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</w:p>
          <w:p w14:paraId="7E634B07" w14:textId="7867D92E" w:rsidR="00AA29A0" w:rsidRPr="00AA29A0" w:rsidRDefault="00AA29A0" w:rsidP="00AA29A0">
            <w:pPr>
              <w:pStyle w:val="PlainText"/>
              <w:rPr>
                <w:rFonts w:ascii="Montserrat" w:hAnsi="Montserrat" w:cs="Courier New"/>
                <w:sz w:val="18"/>
                <w:szCs w:val="18"/>
              </w:rPr>
            </w:pP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Bolek, 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E.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Trzebi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>ń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ska, E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>.,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 &amp; Braniecka,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(2025). </w:t>
            </w:r>
            <w:r w:rsidRPr="00AA29A0">
              <w:rPr>
                <w:rFonts w:ascii="Montserrat" w:hAnsi="Montserrat" w:cs="Courier New"/>
                <w:sz w:val="18"/>
                <w:szCs w:val="18"/>
              </w:rPr>
              <w:t xml:space="preserve">Unemotional psychopathy? What part of the emotional self reported experience is missing in individuals scoring high, medium and low in psychopathy. 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>International Journal of Psychology and Psychological Therapy</w:t>
            </w:r>
            <w:r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, 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>25.</w:t>
            </w:r>
            <w:r w:rsidRPr="00AA29A0">
              <w:rPr>
                <w:rFonts w:ascii="Montserrat" w:hAnsi="Montserrat" w:cs="Courier New"/>
                <w:sz w:val="18"/>
                <w:szCs w:val="18"/>
              </w:rPr>
              <w:t xml:space="preserve"> 167-181. </w:t>
            </w:r>
          </w:p>
          <w:p w14:paraId="2B944466" w14:textId="77777777" w:rsidR="00AA29A0" w:rsidRPr="00AA29A0" w:rsidRDefault="00AA29A0" w:rsidP="00AA29A0">
            <w:pPr>
              <w:pStyle w:val="PlainText"/>
              <w:rPr>
                <w:rFonts w:ascii="Montserrat" w:hAnsi="Montserrat" w:cs="Courier New"/>
                <w:sz w:val="18"/>
                <w:szCs w:val="18"/>
              </w:rPr>
            </w:pPr>
          </w:p>
          <w:p w14:paraId="06C9B224" w14:textId="1C0E8B12" w:rsidR="00AA29A0" w:rsidRPr="00AA29A0" w:rsidRDefault="00AA29A0" w:rsidP="00AA29A0">
            <w:pPr>
              <w:pStyle w:val="PlainText"/>
              <w:rPr>
                <w:rFonts w:ascii="Montserrat" w:hAnsi="Montserrat" w:cs="Courier New"/>
                <w:sz w:val="18"/>
                <w:szCs w:val="18"/>
              </w:rPr>
            </w:pP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Biaggi, A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.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 &amp; Zonca, V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Anacker, C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,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 Benedetti, F.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Bramante, A.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Braniecka,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>. et al.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 </w:t>
            </w:r>
            <w:r w:rsidRPr="00AA29A0">
              <w:rPr>
                <w:rFonts w:ascii="Montserrat" w:hAnsi="Montserrat" w:cs="Courier New"/>
                <w:sz w:val="18"/>
                <w:szCs w:val="18"/>
              </w:rPr>
              <w:t xml:space="preserve">(2025). Understanding, predicting, and treating depression in pregnancy to improve mothers’ and offspring’s mental health outcomes: The </w:t>
            </w:r>
            <w:proofErr w:type="spellStart"/>
            <w:r w:rsidRPr="00AA29A0">
              <w:rPr>
                <w:rFonts w:ascii="Montserrat" w:hAnsi="Montserrat" w:cs="Courier New"/>
                <w:sz w:val="18"/>
                <w:szCs w:val="18"/>
              </w:rPr>
              <w:t>HappyMums</w:t>
            </w:r>
            <w:proofErr w:type="spellEnd"/>
            <w:r w:rsidRPr="00AA29A0">
              <w:rPr>
                <w:rFonts w:ascii="Montserrat" w:hAnsi="Montserrat" w:cs="Courier New"/>
                <w:sz w:val="18"/>
                <w:szCs w:val="18"/>
              </w:rPr>
              <w:t xml:space="preserve"> Study. 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Brain, Behavior, &amp; Immunity </w:t>
            </w:r>
            <w:r>
              <w:rPr>
                <w:rFonts w:ascii="Montserrat" w:hAnsi="Montserrat" w:cs="Courier New"/>
                <w:i/>
                <w:iCs/>
                <w:sz w:val="18"/>
                <w:szCs w:val="18"/>
              </w:rPr>
              <w:t>–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 Health</w:t>
            </w:r>
            <w:r>
              <w:rPr>
                <w:rFonts w:ascii="Montserrat" w:hAnsi="Montserrat" w:cs="Courier New"/>
                <w:i/>
                <w:iCs/>
                <w:sz w:val="18"/>
                <w:szCs w:val="18"/>
              </w:rPr>
              <w:t>,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 44.</w:t>
            </w:r>
            <w:r w:rsidRPr="00AA29A0">
              <w:rPr>
                <w:rFonts w:ascii="Montserrat" w:hAnsi="Montserrat" w:cs="Courier New"/>
                <w:sz w:val="18"/>
                <w:szCs w:val="18"/>
              </w:rPr>
              <w:t xml:space="preserve"> 100961. </w:t>
            </w:r>
          </w:p>
          <w:p w14:paraId="19C26C42" w14:textId="77777777" w:rsidR="00AA29A0" w:rsidRPr="00AA29A0" w:rsidRDefault="00AA29A0" w:rsidP="00AA29A0">
            <w:pPr>
              <w:pStyle w:val="PlainText"/>
              <w:rPr>
                <w:rFonts w:ascii="Montserrat" w:hAnsi="Montserrat" w:cs="Courier New"/>
                <w:sz w:val="18"/>
                <w:szCs w:val="18"/>
              </w:rPr>
            </w:pPr>
          </w:p>
          <w:p w14:paraId="248D15E6" w14:textId="09DD4DB9" w:rsidR="00AA29A0" w:rsidRPr="00AA29A0" w:rsidRDefault="00AA29A0" w:rsidP="00AA29A0">
            <w:pPr>
              <w:pStyle w:val="PlainText"/>
              <w:rPr>
                <w:rFonts w:ascii="Montserrat" w:hAnsi="Montserrat" w:cs="Courier New"/>
                <w:sz w:val="18"/>
                <w:szCs w:val="18"/>
              </w:rPr>
            </w:pP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Braniecka, A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.,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Wołkowicz, I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Orylska,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Antosik-Wojcinska,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>.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 &amp; Chrzczonowicz-Stępień,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>.,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 &amp; Bolek, E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(2022). </w:t>
            </w:r>
            <w:r w:rsidRPr="00AA29A0">
              <w:rPr>
                <w:rFonts w:ascii="Montserrat" w:hAnsi="Montserrat" w:cs="Courier New"/>
                <w:sz w:val="18"/>
                <w:szCs w:val="18"/>
              </w:rPr>
              <w:t xml:space="preserve">Differential effects of stress-related and stress-unrelated humor in remitted depression. 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>Scientific Reports</w:t>
            </w:r>
            <w:r>
              <w:rPr>
                <w:rFonts w:ascii="Montserrat" w:hAnsi="Montserrat" w:cs="Courier New"/>
                <w:i/>
                <w:iCs/>
                <w:sz w:val="18"/>
                <w:szCs w:val="18"/>
              </w:rPr>
              <w:t>,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 12</w:t>
            </w:r>
            <w:r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, 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>7946</w:t>
            </w:r>
            <w:r>
              <w:rPr>
                <w:rFonts w:ascii="Montserrat" w:hAnsi="Montserrat" w:cs="Courier New"/>
                <w:i/>
                <w:iCs/>
                <w:sz w:val="18"/>
                <w:szCs w:val="18"/>
              </w:rPr>
              <w:t>.</w:t>
            </w:r>
          </w:p>
          <w:p w14:paraId="0C0278C1" w14:textId="77777777" w:rsidR="00AA29A0" w:rsidRPr="00AA29A0" w:rsidRDefault="00AA29A0" w:rsidP="00AA29A0">
            <w:pPr>
              <w:pStyle w:val="PlainText"/>
              <w:rPr>
                <w:rFonts w:ascii="Montserrat" w:hAnsi="Montserrat" w:cs="Courier New"/>
                <w:sz w:val="18"/>
                <w:szCs w:val="18"/>
              </w:rPr>
            </w:pPr>
          </w:p>
          <w:p w14:paraId="72D9C5B1" w14:textId="6D726430" w:rsidR="00AA29A0" w:rsidRPr="00AA29A0" w:rsidRDefault="00AA29A0" w:rsidP="00AA29A0">
            <w:pPr>
              <w:pStyle w:val="PlainText"/>
              <w:rPr>
                <w:rFonts w:ascii="Montserrat" w:hAnsi="Montserrat" w:cs="Courier New"/>
                <w:sz w:val="18"/>
                <w:szCs w:val="18"/>
              </w:rPr>
            </w:pP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Antosik-Wojcinska,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Dominiak, M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Goetz, Z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Gędek,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Braniecka, A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Swiecicki, Ł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., 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>Mierzejewski, P. (202</w:t>
            </w:r>
            <w:r>
              <w:rPr>
                <w:rFonts w:ascii="Montserrat" w:hAnsi="Montserrat" w:cs="Courier New"/>
                <w:sz w:val="18"/>
                <w:szCs w:val="18"/>
                <w:lang w:val="pl-PL"/>
              </w:rPr>
              <w:t>2</w:t>
            </w:r>
            <w:r w:rsidRPr="00AA29A0">
              <w:rPr>
                <w:rFonts w:ascii="Montserrat" w:hAnsi="Montserrat" w:cs="Courier New"/>
                <w:sz w:val="18"/>
                <w:szCs w:val="18"/>
                <w:lang w:val="pl-PL"/>
              </w:rPr>
              <w:t xml:space="preserve">). </w:t>
            </w:r>
            <w:r w:rsidRPr="00AA29A0">
              <w:rPr>
                <w:rFonts w:ascii="Montserrat" w:hAnsi="Montserrat" w:cs="Courier New"/>
                <w:sz w:val="18"/>
                <w:szCs w:val="18"/>
              </w:rPr>
              <w:t xml:space="preserve">Analysis of efficacy and safety of electroconvulsive therapy in elderly patients: a retrospective study in the Polish population. </w:t>
            </w:r>
            <w:proofErr w:type="spellStart"/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>Psychiatria</w:t>
            </w:r>
            <w:proofErr w:type="spellEnd"/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 Polska</w:t>
            </w:r>
            <w:r>
              <w:rPr>
                <w:rFonts w:ascii="Montserrat" w:hAnsi="Montserrat" w:cs="Courier New"/>
                <w:i/>
                <w:iCs/>
                <w:sz w:val="18"/>
                <w:szCs w:val="18"/>
              </w:rPr>
              <w:t xml:space="preserve">, </w:t>
            </w:r>
            <w:r w:rsidRPr="00AA29A0">
              <w:rPr>
                <w:rFonts w:ascii="Montserrat" w:hAnsi="Montserrat" w:cs="Courier New"/>
                <w:i/>
                <w:iCs/>
                <w:sz w:val="18"/>
                <w:szCs w:val="18"/>
              </w:rPr>
              <w:t>56</w:t>
            </w:r>
            <w:r w:rsidRPr="00AA29A0">
              <w:rPr>
                <w:rFonts w:ascii="Montserrat" w:hAnsi="Montserrat" w:cs="Courier New"/>
                <w:sz w:val="18"/>
                <w:szCs w:val="18"/>
              </w:rPr>
              <w:t>(4):767-785</w:t>
            </w:r>
            <w:r>
              <w:rPr>
                <w:rFonts w:ascii="Montserrat" w:hAnsi="Montserrat" w:cs="Courier New"/>
                <w:sz w:val="18"/>
                <w:szCs w:val="18"/>
              </w:rPr>
              <w:t>.</w:t>
            </w:r>
          </w:p>
          <w:p w14:paraId="17F5E54F" w14:textId="77777777" w:rsidR="00AA29A0" w:rsidRPr="00AA29A0" w:rsidRDefault="00AA29A0" w:rsidP="0055642D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</w:p>
          <w:p w14:paraId="4BB874BD" w14:textId="77777777" w:rsidR="00AA29A0" w:rsidRPr="00AA29A0" w:rsidRDefault="00AA29A0" w:rsidP="0055642D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</w:p>
          <w:p w14:paraId="315DED88" w14:textId="77777777" w:rsidR="00AA29A0" w:rsidRDefault="00C53389" w:rsidP="0055642D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AA29A0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  <w:t xml:space="preserve">Research grants: </w:t>
            </w:r>
          </w:p>
          <w:p w14:paraId="5063E06C" w14:textId="77777777" w:rsidR="00AA29A0" w:rsidRDefault="00AA29A0" w:rsidP="0055642D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</w:p>
          <w:p w14:paraId="67B0549C" w14:textId="7B6E4542" w:rsidR="0055642D" w:rsidRPr="00AA29A0" w:rsidRDefault="0055642D" w:rsidP="0055642D">
            <w:pPr>
              <w:ind w:left="160" w:right="170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n-US"/>
              </w:rPr>
            </w:pP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Polish site investigator in international research grant coordinated by King’s College London: HORIZON-HLTH-2021-STAYHLTH01, 'Understanding, predicting, and treating depression in pregnancy to improve maternal and offspring mental health outcomes.</w:t>
            </w: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’ (ongoing)</w:t>
            </w:r>
          </w:p>
          <w:p w14:paraId="45F27EE2" w14:textId="77777777" w:rsidR="0055642D" w:rsidRPr="00AA29A0" w:rsidRDefault="0055642D" w:rsidP="0055642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34660A2" w14:textId="77777777" w:rsidR="0055642D" w:rsidRPr="00AA29A0" w:rsidRDefault="0055642D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Principal Investigator the NCN SONATA 8 Grant (2014/15/D/HS6/04991) entitled 'Is it worth turning depression into a joke? The effect of humor on emotion regulation in </w:t>
            </w: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vulnerability</w:t>
            </w: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depression' (</w:t>
            </w: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</w:t>
            </w: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uccessfully completed as September 2022).</w:t>
            </w:r>
          </w:p>
          <w:p w14:paraId="506BA4A5" w14:textId="77777777" w:rsidR="0055642D" w:rsidRPr="00AA29A0" w:rsidRDefault="0055642D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0791011E" w14:textId="77777777" w:rsidR="0055642D" w:rsidRDefault="0055642D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>Investigator in clinical project coordinated by Institute of Psychiatry and Neurology in Warsaw entitled: ‘T</w:t>
            </w: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he efficacy and safety of electroconvulsive therapy in elderly patients</w:t>
            </w:r>
            <w:r w:rsidRP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’ (successfully completed in 2020)</w:t>
            </w:r>
            <w:r w:rsidR="00AA29A0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.</w:t>
            </w:r>
          </w:p>
          <w:p w14:paraId="6C0A252F" w14:textId="22A57B5C" w:rsidR="00AA29A0" w:rsidRPr="00AA29A0" w:rsidRDefault="00AA29A0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9F0CFA" w:rsidRPr="004E0CA9" w14:paraId="13CD8464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6ED85AD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 xml:space="preserve">Discipline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712E2EFD" w14:textId="3057B3B7" w:rsidR="009F0CFA" w:rsidRPr="009F0CFA" w:rsidRDefault="00077175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psychology</w:t>
            </w:r>
          </w:p>
        </w:tc>
      </w:tr>
      <w:tr w:rsidR="009F0CFA" w:rsidRPr="004E0CA9" w14:paraId="5C298308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4E5CBA22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03" w:type="dxa"/>
            <w:gridSpan w:val="2"/>
            <w:vAlign w:val="center"/>
          </w:tcPr>
          <w:p w14:paraId="6BBDD03B" w14:textId="77777777" w:rsid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2602EBF6" w14:textId="7E750E98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 am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 clinical psychologist and researcher specializing in the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positive 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clinical psychology.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My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work sits at the intersection of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clinical 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psychology, emotion regulation, and therapeutic intervention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.</w:t>
            </w:r>
          </w:p>
          <w:p w14:paraId="5922F397" w14:textId="77777777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2CE7BCAD" w14:textId="792D5A63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My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research primarily investigates cognitive-emotional mechanism for resilience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and reducing vulnerabilities for mental health issues.</w:t>
            </w:r>
          </w:p>
          <w:p w14:paraId="08617C11" w14:textId="77777777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1EE14848" w14:textId="171D8E60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 conducted studies in the field of self-regulation, especially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he role of positive emotions in coping with stress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and increasing well-being.</w:t>
            </w:r>
          </w:p>
          <w:p w14:paraId="439EBD29" w14:textId="77777777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BCBA0EA" w14:textId="271341BE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 am also interested in investigating i</w:t>
            </w: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nnovative strategies for mood stabilization (e.g., in </w:t>
            </w:r>
            <w:proofErr w:type="gramStart"/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Bipolar Disorder</w:t>
            </w:r>
            <w:proofErr w:type="gramEnd"/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and reducing the risk of relapse.</w:t>
            </w:r>
          </w:p>
          <w:p w14:paraId="0DE914BE" w14:textId="77777777" w:rsidR="004456EB" w:rsidRPr="004456EB" w:rsidRDefault="004456EB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565D80F8" w14:textId="28CDE91F" w:rsidR="009F0CFA" w:rsidRPr="009F0CFA" w:rsidRDefault="009F0CFA" w:rsidP="004456EB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9F0CFA" w:rsidRPr="004E0CA9" w14:paraId="5C78C4D5" w14:textId="77777777" w:rsidTr="00DC3BFF">
        <w:trPr>
          <w:trHeight w:val="961"/>
        </w:trPr>
        <w:tc>
          <w:tcPr>
            <w:tcW w:w="4531" w:type="dxa"/>
            <w:shd w:val="clear" w:color="auto" w:fill="F2F2F2"/>
            <w:vAlign w:val="center"/>
          </w:tcPr>
          <w:p w14:paraId="3F94BB0C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Potential thematic areas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doctoral dissertation projects that the supervisor would be able to conduct or a research grant topic in which the supervisor could engage doctoral student(s)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47D89FD7" w14:textId="2D7A5BE7" w:rsidR="009F0CFA" w:rsidRPr="009F0CFA" w:rsidRDefault="004456EB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4456EB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 am open to a range of PhD topics (within clinical psychology and/or positive psychology and/or the psychology of emotions), depending on the interests of the doctoral candidate and the primary supervisor.</w:t>
            </w:r>
          </w:p>
        </w:tc>
      </w:tr>
      <w:tr w:rsidR="009F0CFA" w:rsidRPr="009F0CFA" w14:paraId="1634A029" w14:textId="77777777" w:rsidTr="00DC3BFF">
        <w:trPr>
          <w:trHeight w:val="906"/>
        </w:trPr>
        <w:tc>
          <w:tcPr>
            <w:tcW w:w="4531" w:type="dxa"/>
            <w:vMerge w:val="restart"/>
            <w:vAlign w:val="center"/>
          </w:tcPr>
          <w:p w14:paraId="20241565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3557A64" w14:textId="5A257454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supervisor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2026/2027:</w:t>
            </w:r>
          </w:p>
        </w:tc>
        <w:tc>
          <w:tcPr>
            <w:tcW w:w="2694" w:type="dxa"/>
            <w:vAlign w:val="center"/>
          </w:tcPr>
          <w:p w14:paraId="214518BC" w14:textId="77777777" w:rsidR="009F0CFA" w:rsidRPr="009F0CFA" w:rsidRDefault="009F0CFA" w:rsidP="00DC3BFF">
            <w:pPr>
              <w:ind w:left="160" w:right="29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09" w:type="dxa"/>
            <w:vAlign w:val="center"/>
          </w:tcPr>
          <w:p w14:paraId="72D2A5EE" w14:textId="748986B5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04DF3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9F0CFA" w:rsidRPr="009F0CFA" w14:paraId="372D5492" w14:textId="77777777" w:rsidTr="00DC3BFF">
        <w:trPr>
          <w:trHeight w:val="1272"/>
        </w:trPr>
        <w:tc>
          <w:tcPr>
            <w:tcW w:w="4531" w:type="dxa"/>
            <w:vMerge/>
            <w:vAlign w:val="center"/>
          </w:tcPr>
          <w:p w14:paraId="7BF112BE" w14:textId="77777777" w:rsidR="009F0CFA" w:rsidRPr="009F0CFA" w:rsidRDefault="009F0CFA" w:rsidP="009F0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A68F8A9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09" w:type="dxa"/>
            <w:vAlign w:val="center"/>
          </w:tcPr>
          <w:p w14:paraId="58184C20" w14:textId="6FAB9D4C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04DF3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br/>
              <w:t>Project name:</w:t>
            </w:r>
          </w:p>
        </w:tc>
      </w:tr>
      <w:tr w:rsidR="009F0CFA" w:rsidRPr="009F0CFA" w14:paraId="44ED8441" w14:textId="77777777" w:rsidTr="00DC3BFF">
        <w:trPr>
          <w:trHeight w:val="1349"/>
        </w:trPr>
        <w:tc>
          <w:tcPr>
            <w:tcW w:w="4531" w:type="dxa"/>
            <w:vMerge/>
            <w:shd w:val="clear" w:color="auto" w:fill="F2F2F2"/>
            <w:vAlign w:val="center"/>
          </w:tcPr>
          <w:p w14:paraId="174D5EA2" w14:textId="53BCE70D" w:rsidR="009F0CFA" w:rsidRPr="009F0CFA" w:rsidRDefault="009F0CFA" w:rsidP="009F0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0"/>
              <w:rPr>
                <w:rFonts w:ascii="Montserrat" w:eastAsia="Calibri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E3428F3" w14:textId="77777777" w:rsidR="009F0CFA" w:rsidRPr="009F0CFA" w:rsidRDefault="009F0CFA" w:rsidP="00DC3BFF">
            <w:pPr>
              <w:ind w:left="160" w:right="37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DC3BFF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vAlign w:val="center"/>
          </w:tcPr>
          <w:p w14:paraId="02139952" w14:textId="1308746B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04DF3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9F0CFA" w:rsidRPr="009F0CFA" w14:paraId="2D95BEA5" w14:textId="77777777" w:rsidTr="00DC3BFF">
        <w:trPr>
          <w:trHeight w:val="290"/>
        </w:trPr>
        <w:tc>
          <w:tcPr>
            <w:tcW w:w="4531" w:type="dxa"/>
            <w:vMerge/>
            <w:vAlign w:val="center"/>
          </w:tcPr>
          <w:p w14:paraId="66F7848F" w14:textId="5EF19F30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0A555B7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09" w:type="dxa"/>
            <w:vAlign w:val="center"/>
          </w:tcPr>
          <w:p w14:paraId="21D6194F" w14:textId="72973510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04DF3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9F0CFA" w:rsidRPr="009F0CFA" w14:paraId="1E87B46B" w14:textId="77777777" w:rsidTr="009236C6">
        <w:trPr>
          <w:trHeight w:val="546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64BF9CB3" w14:textId="77777777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5EB7A49" w14:textId="77777777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in Doctoral School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55BF14A4" w14:textId="5DB480DC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04DF3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9F0CFA" w:rsidRPr="009F0CFA" w14:paraId="197FDAD1" w14:textId="77777777" w:rsidTr="009236C6">
        <w:trPr>
          <w:trHeight w:val="554"/>
        </w:trPr>
        <w:tc>
          <w:tcPr>
            <w:tcW w:w="4531" w:type="dxa"/>
            <w:vMerge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721225E" w14:textId="77777777" w:rsidR="009F0CFA" w:rsidRPr="009F0CFA" w:rsidRDefault="009F0CFA" w:rsidP="009F0CFA">
            <w:pPr>
              <w:widowControl w:val="0"/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2D306483" w14:textId="77777777" w:rsidR="009F0CFA" w:rsidRPr="009F0CFA" w:rsidRDefault="009F0CFA" w:rsidP="009F0CFA">
            <w:pPr>
              <w:ind w:right="170" w:firstLine="141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in external mode</w:t>
            </w:r>
          </w:p>
        </w:tc>
        <w:tc>
          <w:tcPr>
            <w:tcW w:w="2409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48CD2CD" w14:textId="1C809DDA" w:rsidR="009F0CFA" w:rsidRPr="009F0CFA" w:rsidRDefault="009F0CFA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604DF3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9F0CFA" w:rsidRPr="004E0CA9" w14:paraId="01306D83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44E870F0" w14:textId="77777777" w:rsidR="009F0CFA" w:rsidRPr="009F0CFA" w:rsidRDefault="009F0CFA" w:rsidP="009F0CFA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03" w:type="dxa"/>
            <w:gridSpan w:val="2"/>
            <w:vAlign w:val="center"/>
          </w:tcPr>
          <w:p w14:paraId="244188F9" w14:textId="40BF5293" w:rsidR="009F0CFA" w:rsidRPr="009F0CFA" w:rsidRDefault="00604DF3" w:rsidP="009F0CFA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I </w:t>
            </w:r>
            <w:r w:rsidRPr="00604DF3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co-supervis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ed </w:t>
            </w:r>
            <w:r w:rsidRPr="00604DF3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(under the primary supervision of Prof.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Ewa </w: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Trzebińska</w:t>
            </w:r>
            <w:proofErr w:type="spellEnd"/>
            <w:r w:rsidRPr="00604DF3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</w:t>
            </w:r>
            <w:r w:rsidRPr="00604DF3">
              <w:rPr>
                <w:lang w:val="en-US"/>
              </w:rPr>
              <w:t xml:space="preserve"> </w:t>
            </w:r>
            <w:r w:rsidRPr="00604DF3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three PhD candidates who, at different stages of their doctoral work, 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decided </w:t>
            </w:r>
            <w:r w:rsidRPr="00604DF3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withdraw from an academic career.</w:t>
            </w:r>
          </w:p>
        </w:tc>
      </w:tr>
      <w:tr w:rsidR="009F0CFA" w:rsidRPr="009F0CFA" w14:paraId="1FB1AEFE" w14:textId="77777777" w:rsidTr="009F0CFA">
        <w:trPr>
          <w:trHeight w:val="1020"/>
        </w:trPr>
        <w:tc>
          <w:tcPr>
            <w:tcW w:w="9634" w:type="dxa"/>
            <w:gridSpan w:val="3"/>
            <w:shd w:val="clear" w:color="auto" w:fill="31849B" w:themeFill="accent5" w:themeFillShade="BF"/>
            <w:vAlign w:val="center"/>
          </w:tcPr>
          <w:p w14:paraId="39E5DEC8" w14:textId="77777777" w:rsidR="009F0CFA" w:rsidRPr="009F0CFA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00728DF2" w14:textId="77777777" w:rsidR="00DC3BFF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42A06E3B" w14:textId="25E5EAEF" w:rsidR="009F0CFA" w:rsidRPr="009F0CFA" w:rsidRDefault="009F0CFA" w:rsidP="009F0CFA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9F0CFA" w:rsidRPr="004E0CA9" w14:paraId="4121AFDA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E930CC7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Conditions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</w:t>
            </w:r>
          </w:p>
          <w:p w14:paraId="6A5E2B92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in the field of: scientific interests; scientific competences; achievements to date; knowledge of foreign languages; social competences; availability, etc.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222FFE48" w14:textId="623315CC" w:rsidR="009F0CFA" w:rsidRDefault="00604DF3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</w:t>
            </w:r>
            <w:r w:rsidRPr="00604DF3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luent proficiency in English</w:t>
            </w:r>
          </w:p>
          <w:p w14:paraId="6B77C9C7" w14:textId="77777777" w:rsidR="00604DF3" w:rsidRDefault="00604DF3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  <w:p w14:paraId="39BA74DA" w14:textId="7ED14315" w:rsidR="00604DF3" w:rsidRPr="009F0CFA" w:rsidRDefault="00604DF3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604DF3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Motivation and availability sufficient to ensure the efficient preparation of a doctoral dissertation.</w:t>
            </w:r>
          </w:p>
        </w:tc>
      </w:tr>
      <w:tr w:rsidR="00DC3BFF" w:rsidRPr="009F0CFA" w14:paraId="1F81282F" w14:textId="77777777" w:rsidTr="00DC3BFF">
        <w:trPr>
          <w:trHeight w:val="340"/>
        </w:trPr>
        <w:tc>
          <w:tcPr>
            <w:tcW w:w="4531" w:type="dxa"/>
            <w:vAlign w:val="center"/>
          </w:tcPr>
          <w:p w14:paraId="4464242C" w14:textId="16D353D9" w:rsidR="00DC3BFF" w:rsidRPr="009F0CFA" w:rsidRDefault="00DC3BFF" w:rsidP="00DC3BFF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03" w:type="dxa"/>
            <w:gridSpan w:val="2"/>
            <w:vAlign w:val="center"/>
          </w:tcPr>
          <w:p w14:paraId="52663112" w14:textId="41BAE5BE" w:rsidR="00DC3BFF" w:rsidRPr="00CD5242" w:rsidRDefault="00C339F0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0DE20" wp14:editId="2889934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3175</wp:posOffset>
                      </wp:positionV>
                      <wp:extent cx="123825" cy="133350"/>
                      <wp:effectExtent l="0" t="0" r="28575" b="19050"/>
                      <wp:wrapNone/>
                      <wp:docPr id="5841637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39784" id="Rectangle 2" o:spid="_x0000_s1026" style="position:absolute;margin-left:6.7pt;margin-top:.25pt;width:9.75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" filled="f" strokecolor="black [3213]" strokeweight=".25pt"/>
                  </w:pict>
                </mc:Fallback>
              </mc:AlternateContent>
            </w:r>
            <w:r w:rsidR="00604DF3" w:rsidRPr="00604DF3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X</w:t>
            </w:r>
            <w:r w:rsidR="00604DF3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 xml:space="preserve"> </w:t>
            </w:r>
            <w:r w:rsidR="00DC3BFF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E-mail contact: please provide e-mail address</w:t>
            </w:r>
            <w:r w:rsidR="00DC3BFF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DC3BFF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="00604DF3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abraniecka@swps.edu.pl</w:t>
            </w:r>
          </w:p>
          <w:p w14:paraId="35755A6E" w14:textId="185FF68B" w:rsidR="00DC3BFF" w:rsidRPr="00CD5242" w:rsidRDefault="00DC3BFF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721AEE19" w14:textId="73092AC6" w:rsidR="00DC3BFF" w:rsidRPr="00CD5242" w:rsidRDefault="00C339F0" w:rsidP="00DC3BFF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7B701C" wp14:editId="03C7C57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-1270</wp:posOffset>
                      </wp:positionV>
                      <wp:extent cx="95250" cy="123825"/>
                      <wp:effectExtent l="0" t="0" r="19050" b="28575"/>
                      <wp:wrapNone/>
                      <wp:docPr id="20979189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316C58" w14:textId="221DA5AD" w:rsidR="00C339F0" w:rsidRDefault="00C339F0" w:rsidP="00C339F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701C" id="Rectangle 2" o:spid="_x0000_s1026" style="position:absolute;left:0;text-align:left;margin-left:6.95pt;margin-top:-.1pt;width:7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" filled="f" strokecolor="windowText">
                      <v:textbox>
                        <w:txbxContent>
                          <w:p w14:paraId="1F316C58" w14:textId="221DA5AD" w:rsidR="00C339F0" w:rsidRDefault="00C339F0" w:rsidP="00C339F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X</w:t>
            </w:r>
            <w:r w:rsidR="00DC3BFF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Personal</w:t>
            </w:r>
            <w:proofErr w:type="spellEnd"/>
            <w:r w:rsidR="00DC3BFF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meetings (</w:t>
            </w:r>
            <w:r w:rsidR="00DC3BFF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4B1FD6D3" w14:textId="0602F90B" w:rsidR="00DC3BFF" w:rsidRPr="009F0CFA" w:rsidRDefault="00DC3BFF" w:rsidP="00DC3BFF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All forms of contact</w:t>
            </w:r>
          </w:p>
        </w:tc>
      </w:tr>
      <w:tr w:rsidR="009F0CFA" w:rsidRPr="004E0CA9" w14:paraId="427DCE16" w14:textId="77777777" w:rsidTr="00DC3BFF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38EF4A26" w14:textId="6775A6BC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</w:t>
            </w:r>
          </w:p>
          <w:p w14:paraId="4EFC5AB0" w14:textId="5B4B7215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March-June 2026) in order to conduct an interview with the candidate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422FE555" w14:textId="064A0BC5" w:rsidR="009F0CFA" w:rsidRPr="009F0CFA" w:rsidRDefault="00C339F0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University SWPS, Warsaw</w:t>
            </w:r>
          </w:p>
        </w:tc>
      </w:tr>
      <w:tr w:rsidR="009F0CFA" w:rsidRPr="004E0CA9" w14:paraId="3BA88394" w14:textId="77777777" w:rsidTr="00DC3BFF">
        <w:trPr>
          <w:trHeight w:val="458"/>
        </w:trPr>
        <w:tc>
          <w:tcPr>
            <w:tcW w:w="4531" w:type="dxa"/>
            <w:vAlign w:val="center"/>
          </w:tcPr>
          <w:p w14:paraId="6F580485" w14:textId="77777777" w:rsidR="009F0CFA" w:rsidRPr="009F0CFA" w:rsidRDefault="009F0CFA" w:rsidP="009F0CFA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9F0CFA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9F0CFA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03" w:type="dxa"/>
            <w:gridSpan w:val="2"/>
            <w:vAlign w:val="center"/>
          </w:tcPr>
          <w:p w14:paraId="1EB25D0D" w14:textId="61B23B1D" w:rsidR="009F0CFA" w:rsidRPr="009F0CFA" w:rsidRDefault="00C339F0" w:rsidP="009F0CFA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-</w:t>
            </w:r>
          </w:p>
        </w:tc>
      </w:tr>
    </w:tbl>
    <w:p w14:paraId="4ACCA606" w14:textId="098F53E6" w:rsidR="00143DC6" w:rsidRPr="00514F0A" w:rsidRDefault="00C339F0">
      <w:pPr>
        <w:jc w:val="both"/>
        <w:rPr>
          <w:lang w:val="en-US"/>
        </w:rPr>
      </w:pPr>
      <w:r>
        <w:rPr>
          <w:rFonts w:ascii="Segoe UI Symbol" w:eastAsia="MS Gothic" w:hAnsi="Segoe UI Symbol" w:cs="Segoe UI Symbo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92079" wp14:editId="180FA34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150" cy="104775"/>
                <wp:effectExtent l="57150" t="19050" r="76200" b="104775"/>
                <wp:wrapNone/>
                <wp:docPr id="12231814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04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3B296" id="Rectangle 2" o:spid="_x0000_s1026" style="position:absolute;margin-left:0;margin-top:1.45pt;width:4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" filled="f" strokecolor="windowText">
                <v:shadow on="t" color="black" opacity="22937f" origin=",.5" offset="0,.63889mm"/>
              </v:rect>
            </w:pict>
          </mc:Fallback>
        </mc:AlternateContent>
      </w:r>
    </w:p>
    <w:sectPr w:rsidR="00143DC6" w:rsidRPr="00514F0A">
      <w:footerReference w:type="default" r:id="rId9"/>
      <w:headerReference w:type="first" r:id="rId10"/>
      <w:footerReference w:type="first" r:id="rId11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7856" w14:textId="77777777" w:rsidR="003E2331" w:rsidRDefault="003E2331">
      <w:r>
        <w:separator/>
      </w:r>
    </w:p>
  </w:endnote>
  <w:endnote w:type="continuationSeparator" w:id="0">
    <w:p w14:paraId="7507292B" w14:textId="77777777" w:rsidR="003E2331" w:rsidRDefault="003E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9029" w14:textId="77777777" w:rsidR="00143DC6" w:rsidRDefault="001A17A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14F0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CC213A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 w:rsidRPr="00CC213A">
      <w:rPr>
        <w:rFonts w:ascii="Calibri" w:eastAsia="Calibri" w:hAnsi="Calibri" w:cs="Calibri"/>
        <w:color w:val="C3BD96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3141" w14:textId="77777777" w:rsidR="00143DC6" w:rsidRDefault="001A17A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514F0A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CC213A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B7B7B7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8017" w14:textId="77777777" w:rsidR="003E2331" w:rsidRDefault="003E2331">
      <w:r>
        <w:separator/>
      </w:r>
    </w:p>
  </w:footnote>
  <w:footnote w:type="continuationSeparator" w:id="0">
    <w:p w14:paraId="5D8E6066" w14:textId="77777777" w:rsidR="003E2331" w:rsidRDefault="003E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2358" w14:textId="3DA0FE5C" w:rsidR="00143DC6" w:rsidRDefault="003B42FD" w:rsidP="009E1E3C">
    <w:pPr>
      <w:tabs>
        <w:tab w:val="left" w:pos="4440"/>
        <w:tab w:val="center" w:pos="4819"/>
      </w:tabs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44AECEE" wp14:editId="49D0A8A1">
              <wp:simplePos x="0" y="0"/>
              <wp:positionH relativeFrom="page">
                <wp:align>right</wp:align>
              </wp:positionH>
              <wp:positionV relativeFrom="page">
                <wp:posOffset>449580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7CC35D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7E5FBA95" w14:textId="4595EE05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Recruitment form – </w:t>
                          </w:r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co-</w:t>
                          </w: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supervisor</w:t>
                          </w:r>
                        </w:p>
                        <w:p w14:paraId="3985EEF3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622CADD4" w14:textId="77777777" w:rsidR="003B42FD" w:rsidRPr="00CD5242" w:rsidRDefault="003B42FD" w:rsidP="003B42FD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Pr="00CD5242">
                              <w:rPr>
                                <w:rStyle w:val="Hyperlink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4AECEE" id="Prostokąt 9" o:spid="_x0000_s1027" style="position:absolute;margin-left:268.3pt;margin-top:35.4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" stroked="f">
              <v:textbox inset="2.53958mm,1.2694mm,2.53958mm,1.2694mm">
                <w:txbxContent>
                  <w:p w14:paraId="657CC35D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7E5FBA95" w14:textId="4595EE05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Recruitment form – </w:t>
                    </w:r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co-</w:t>
                    </w: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supervisor</w:t>
                    </w:r>
                  </w:p>
                  <w:p w14:paraId="3985EEF3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622CADD4" w14:textId="77777777" w:rsidR="003B42FD" w:rsidRPr="00CD5242" w:rsidRDefault="003B42FD" w:rsidP="003B42FD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E1E3C">
      <w:rPr>
        <w:rFonts w:ascii="Calibri" w:eastAsia="Calibri" w:hAnsi="Calibri" w:cs="Calibri"/>
        <w:noProof/>
      </w:rPr>
      <w:drawing>
        <wp:inline distT="0" distB="0" distL="0" distR="0" wp14:anchorId="2BC72F4E" wp14:editId="136E8DF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1E3C">
      <w:rPr>
        <w:rFonts w:ascii="Calibri" w:eastAsia="Calibri" w:hAnsi="Calibri" w:cs="Calibri"/>
      </w:rPr>
      <w:tab/>
    </w:r>
    <w:r w:rsidR="009E1E3C"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79E"/>
    <w:multiLevelType w:val="multilevel"/>
    <w:tmpl w:val="DC147CB8"/>
    <w:lvl w:ilvl="0">
      <w:start w:val="1"/>
      <w:numFmt w:val="bullet"/>
      <w:lvlText w:val="­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FC5722"/>
    <w:multiLevelType w:val="hybridMultilevel"/>
    <w:tmpl w:val="606099C4"/>
    <w:lvl w:ilvl="0" w:tplc="2E0E2394">
      <w:numFmt w:val="bullet"/>
      <w:lvlText w:val="-"/>
      <w:lvlJc w:val="left"/>
      <w:pPr>
        <w:ind w:left="520" w:hanging="360"/>
      </w:pPr>
      <w:rPr>
        <w:rFonts w:ascii="Montserrat" w:eastAsia="Calibri" w:hAnsi="Montserr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604076128">
    <w:abstractNumId w:val="0"/>
  </w:num>
  <w:num w:numId="2" w16cid:durableId="35484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C6"/>
    <w:rsid w:val="00077175"/>
    <w:rsid w:val="00143DC6"/>
    <w:rsid w:val="001A17AC"/>
    <w:rsid w:val="002244BA"/>
    <w:rsid w:val="003B42FD"/>
    <w:rsid w:val="003E2331"/>
    <w:rsid w:val="004456EB"/>
    <w:rsid w:val="004E0CA9"/>
    <w:rsid w:val="00514F0A"/>
    <w:rsid w:val="0055642D"/>
    <w:rsid w:val="00604DF3"/>
    <w:rsid w:val="0087148A"/>
    <w:rsid w:val="009236C6"/>
    <w:rsid w:val="009E1E3C"/>
    <w:rsid w:val="009F0CFA"/>
    <w:rsid w:val="00AA29A0"/>
    <w:rsid w:val="00C339F0"/>
    <w:rsid w:val="00C53389"/>
    <w:rsid w:val="00CC213A"/>
    <w:rsid w:val="00D00E6D"/>
    <w:rsid w:val="00D82AF6"/>
    <w:rsid w:val="00DC3BFF"/>
    <w:rsid w:val="00F10868"/>
    <w:rsid w:val="00F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4238"/>
  <w15:docId w15:val="{5BC0A46A-BF4B-4007-9882-79633986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nhideWhenUsed/>
    <w:rsid w:val="00321B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AA"/>
  </w:style>
  <w:style w:type="paragraph" w:styleId="Footer">
    <w:name w:val="footer"/>
    <w:basedOn w:val="Normal"/>
    <w:link w:val="Foot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AA"/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018CC"/>
    <w:rPr>
      <w:color w:val="605E5C"/>
      <w:shd w:val="clear" w:color="auto" w:fill="E1DFDD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F0CF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A29A0"/>
    <w:rPr>
      <w:rFonts w:ascii="Consolas" w:eastAsiaTheme="minorHAnsi" w:hAnsi="Consolas" w:cstheme="minorBidi"/>
      <w:kern w:val="2"/>
      <w:sz w:val="21"/>
      <w:szCs w:val="21"/>
      <w:lang w:val="en-US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A29A0"/>
    <w:rPr>
      <w:rFonts w:ascii="Consolas" w:eastAsiaTheme="minorHAnsi" w:hAnsi="Consolas" w:cstheme="minorBidi"/>
      <w:kern w:val="2"/>
      <w:sz w:val="21"/>
      <w:szCs w:val="21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Anna-Branieck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9/2ut4BPbumpi3VeIlNb7iSjQ==">CgMxLjA4AHIhMWxEWFJ6U2FtV3JFRWZkM0M0aU1Wa3RlTXF6MkE2RnFE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Anna Braniecka</cp:lastModifiedBy>
  <cp:revision>6</cp:revision>
  <dcterms:created xsi:type="dcterms:W3CDTF">2026-01-11T18:00:00Z</dcterms:created>
  <dcterms:modified xsi:type="dcterms:W3CDTF">2026-01-19T17:21:00Z</dcterms:modified>
</cp:coreProperties>
</file>