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4D70" w14:textId="77777777" w:rsidR="00E27962" w:rsidRDefault="00E27962" w:rsidP="00E27962">
      <w:pPr>
        <w:rPr>
          <w:rFonts w:eastAsia="Calibri"/>
        </w:rPr>
      </w:pPr>
    </w:p>
    <w:p w14:paraId="6A9F7C6E" w14:textId="77777777" w:rsidR="00E27962" w:rsidRDefault="00E27962" w:rsidP="00E27962">
      <w:pPr>
        <w:rPr>
          <w:rFonts w:eastAsia="Calibri"/>
        </w:rPr>
      </w:pPr>
    </w:p>
    <w:p w14:paraId="03757164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01D876C9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4B8BAC3F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485BB917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0E1D5C66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8519ECF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E466856" w14:textId="2714E52E" w:rsidR="00E27962" w:rsidRPr="003A3DDF" w:rsidRDefault="003A3DDF" w:rsidP="003A3DDF">
            <w:pPr>
              <w:ind w:left="160" w:right="17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dr hab. Aleksandra Kroemeke, prof. Uniwersytetu SWPS</w:t>
            </w:r>
          </w:p>
        </w:tc>
      </w:tr>
      <w:tr w:rsidR="00E27962" w:rsidRPr="007A1FBE" w14:paraId="5A2A1EE8" w14:textId="77777777" w:rsidTr="00C95C19">
        <w:trPr>
          <w:trHeight w:val="340"/>
        </w:trPr>
        <w:tc>
          <w:tcPr>
            <w:tcW w:w="4817" w:type="dxa"/>
          </w:tcPr>
          <w:p w14:paraId="176E6E87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7FF8C66F" w14:textId="77777777" w:rsidR="003A3DDF" w:rsidRDefault="008D504A" w:rsidP="003A3DDF">
            <w:pPr>
              <w:ind w:left="160" w:right="170"/>
              <w:rPr>
                <w:rStyle w:val="Hipercze"/>
                <w:rFonts w:asciiTheme="majorHAnsi" w:hAnsiTheme="majorHAnsi"/>
                <w:sz w:val="20"/>
                <w:szCs w:val="20"/>
              </w:rPr>
            </w:pPr>
            <w:hyperlink r:id="rId7" w:tgtFrame="_blank" w:history="1">
              <w:r w:rsidR="003A3DDF" w:rsidRPr="003A3DDF">
                <w:rPr>
                  <w:rStyle w:val="Hipercze"/>
                  <w:rFonts w:asciiTheme="majorHAnsi" w:hAnsiTheme="majorHAnsi"/>
                  <w:sz w:val="20"/>
                  <w:szCs w:val="20"/>
                </w:rPr>
                <w:t>http://orcid.org/0000-0001-8707-742X</w:t>
              </w:r>
            </w:hyperlink>
            <w:r w:rsidR="003A3DDF" w:rsidRPr="003A3DDF">
              <w:rPr>
                <w:rFonts w:asciiTheme="majorHAnsi" w:hAnsiTheme="majorHAnsi"/>
                <w:sz w:val="20"/>
                <w:szCs w:val="20"/>
              </w:rPr>
              <w:br/>
            </w:r>
            <w:hyperlink r:id="rId8" w:tgtFrame="_blank" w:history="1">
              <w:r w:rsidR="003A3DDF" w:rsidRPr="003A3DDF">
                <w:rPr>
                  <w:rStyle w:val="Hipercze"/>
                  <w:rFonts w:asciiTheme="majorHAnsi" w:hAnsiTheme="majorHAnsi"/>
                  <w:sz w:val="20"/>
                  <w:szCs w:val="20"/>
                </w:rPr>
                <w:t>https://www.researchgate.net/profile/Aleksandra_Kroemeke</w:t>
              </w:r>
            </w:hyperlink>
          </w:p>
          <w:p w14:paraId="2FB3828E" w14:textId="4AB4E497" w:rsidR="003A3DDF" w:rsidRDefault="003A3DDF" w:rsidP="003A3DDF">
            <w:pPr>
              <w:ind w:left="160" w:right="170"/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3A3DDF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Aktu</w:t>
            </w:r>
            <w:r w:rsidR="004C1268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a</w:t>
            </w:r>
            <w:r w:rsidRPr="003A3DDF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lnie realizowane granty: </w:t>
            </w:r>
          </w:p>
          <w:p w14:paraId="693130E4" w14:textId="77777777" w:rsidR="004C1268" w:rsidRDefault="004C1268" w:rsidP="004C1268">
            <w:pPr>
              <w:pStyle w:val="Akapitzlist"/>
              <w:numPr>
                <w:ilvl w:val="0"/>
                <w:numId w:val="10"/>
              </w:numPr>
              <w:ind w:right="17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12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Proces przywracania znaczenia w chorobie nowotworowej: rola elastyczności psychologiczne. Badania intensywne podłużne i eksperymentaln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e.</w:t>
            </w:r>
            <w:r w:rsidRPr="004C12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NCN</w:t>
            </w:r>
            <w:r w:rsidRPr="004C12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OPUS 20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0292F0BC" w14:textId="7EA535FB" w:rsidR="004C1268" w:rsidRPr="004C1268" w:rsidRDefault="004C1268" w:rsidP="004C1268">
            <w:pPr>
              <w:pStyle w:val="Akapitzlist"/>
              <w:numPr>
                <w:ilvl w:val="0"/>
                <w:numId w:val="10"/>
              </w:numPr>
              <w:ind w:right="17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12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PROSPECT: Udzielanie wsparcia społecznego a zdrowie: warunki i dynamika temporalna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4C12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NCN i</w:t>
            </w:r>
            <w:r w:rsidRPr="004C12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Deutsche </w:t>
            </w:r>
            <w:proofErr w:type="spellStart"/>
            <w:r w:rsidRPr="004C12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Forschungsgemeinschaft</w:t>
            </w:r>
            <w:proofErr w:type="spellEnd"/>
            <w:r w:rsidRPr="004C12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Beethoven Classic 4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E27962" w:rsidRPr="007A1FBE" w14:paraId="5B2DFBB9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1CF0967C" w14:textId="77777777" w:rsidR="00E27962" w:rsidRPr="007A1FBE" w:rsidRDefault="00E27962" w:rsidP="008B31D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psychologia) i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/lub centrum badawcze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4C9C240" w14:textId="1040687F" w:rsidR="00E27962" w:rsidRPr="007A1FBE" w:rsidRDefault="003A3DDF" w:rsidP="003A3DDF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E27962" w:rsidRPr="007A1FBE" w14:paraId="31DF5811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0E1EC652" w14:textId="77777777"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DAAF0A9" w14:textId="0761A381" w:rsidR="00E27962" w:rsidRPr="007A1FBE" w:rsidRDefault="003A3DDF" w:rsidP="003A3DDF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K</w:t>
            </w:r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>liniczna psychologia zdrowia.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 xml:space="preserve">Prowadzę badania poświęcone radzeniu sobie z chorobą osób chorujących i ich bliskich (badania podłużne, intensywnie podłużne = </w:t>
            </w:r>
            <w:proofErr w:type="spellStart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>daily</w:t>
            </w:r>
            <w:proofErr w:type="spellEnd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>study</w:t>
            </w:r>
            <w:proofErr w:type="spellEnd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 xml:space="preserve">, badania w </w:t>
            </w:r>
            <w:proofErr w:type="spellStart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>diadach</w:t>
            </w:r>
            <w:proofErr w:type="spellEnd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 xml:space="preserve"> = </w:t>
            </w:r>
            <w:proofErr w:type="spellStart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>dyadic</w:t>
            </w:r>
            <w:proofErr w:type="spellEnd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>study</w:t>
            </w:r>
            <w:proofErr w:type="spellEnd"/>
            <w:r w:rsidRPr="003A3DDF">
              <w:rPr>
                <w:rFonts w:asciiTheme="majorHAnsi" w:eastAsia="Calibri" w:hAnsiTheme="majorHAnsi" w:cs="Calibri"/>
                <w:sz w:val="20"/>
                <w:szCs w:val="20"/>
              </w:rPr>
              <w:t>).</w:t>
            </w:r>
          </w:p>
        </w:tc>
      </w:tr>
      <w:tr w:rsidR="00E27962" w:rsidRPr="007A1FBE" w14:paraId="15434FC9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0424164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8D38286" w14:textId="28E70941" w:rsidR="00E27962" w:rsidRPr="007A1FBE" w:rsidRDefault="003A3DDF" w:rsidP="005503B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 xml:space="preserve">Badania podstawowe i stosowane w obszarze psychologii zdrowia. Przede wszystkim projekty nad przystosowaniem do sytuacji chorowania i leczenia </w:t>
            </w:r>
            <w:proofErr w:type="spellStart"/>
            <w:r w:rsidRPr="003A3DDF">
              <w:rPr>
                <w:rFonts w:ascii="Calibri" w:eastAsia="Calibri" w:hAnsi="Calibri" w:cs="Calibri"/>
                <w:sz w:val="20"/>
                <w:szCs w:val="20"/>
              </w:rPr>
              <w:t>diad</w:t>
            </w:r>
            <w:proofErr w:type="spellEnd"/>
            <w:r w:rsidRPr="003A3DDF">
              <w:rPr>
                <w:rFonts w:ascii="Calibri" w:eastAsia="Calibri" w:hAnsi="Calibri" w:cs="Calibri"/>
                <w:sz w:val="20"/>
                <w:szCs w:val="20"/>
              </w:rPr>
              <w:t xml:space="preserve"> (np. chory-opiekun, mąż-żona, rodzic-dziecko, lekarz-pacjent) lub triad (np. chory-opiekun-lekarz), wykorzystujące metodologię badań podłużnych i intensywnie podłużnych.</w:t>
            </w:r>
            <w:r w:rsidR="005503BB">
              <w:rPr>
                <w:rFonts w:ascii="Calibri" w:eastAsia="Calibri" w:hAnsi="Calibri" w:cs="Calibri"/>
                <w:sz w:val="20"/>
                <w:szCs w:val="20"/>
              </w:rPr>
              <w:t xml:space="preserve"> Aktualnie prowadzone przeze mnie granty dotyczą (1) </w:t>
            </w:r>
            <w:r w:rsidRPr="003A3DDF">
              <w:rPr>
                <w:rFonts w:ascii="Calibri" w:eastAsia="Calibri" w:hAnsi="Calibri" w:cs="Calibri"/>
                <w:sz w:val="20"/>
                <w:szCs w:val="20"/>
              </w:rPr>
              <w:t>poznania mechanizmów budowania znaczeń w chorobie (</w:t>
            </w:r>
            <w:proofErr w:type="spellStart"/>
            <w:r w:rsidRPr="003A3DDF">
              <w:rPr>
                <w:rFonts w:ascii="Calibri" w:eastAsia="Calibri" w:hAnsi="Calibri" w:cs="Calibri"/>
                <w:sz w:val="20"/>
                <w:szCs w:val="20"/>
              </w:rPr>
              <w:t>meaning-making</w:t>
            </w:r>
            <w:proofErr w:type="spellEnd"/>
            <w:r w:rsidRPr="003A3DDF">
              <w:rPr>
                <w:rFonts w:ascii="Calibri" w:eastAsia="Calibri" w:hAnsi="Calibri" w:cs="Calibri"/>
                <w:sz w:val="20"/>
                <w:szCs w:val="20"/>
              </w:rPr>
              <w:t xml:space="preserve">) i funkcji elastyczności psychologicznej w tym procesie </w:t>
            </w:r>
            <w:r w:rsidR="005503BB">
              <w:rPr>
                <w:rFonts w:ascii="Calibri" w:eastAsia="Calibri" w:hAnsi="Calibri" w:cs="Calibri"/>
                <w:sz w:val="20"/>
                <w:szCs w:val="20"/>
              </w:rPr>
              <w:t>(2) warunków skutecznego udzielania wsparcia – rozprawa doktorska doktoranta/</w:t>
            </w:r>
            <w:proofErr w:type="spellStart"/>
            <w:r w:rsidR="005503BB">
              <w:rPr>
                <w:rFonts w:ascii="Calibri" w:eastAsia="Calibri" w:hAnsi="Calibri" w:cs="Calibri"/>
                <w:sz w:val="20"/>
                <w:szCs w:val="20"/>
              </w:rPr>
              <w:t>tki</w:t>
            </w:r>
            <w:proofErr w:type="spellEnd"/>
            <w:r w:rsidR="005503BB">
              <w:rPr>
                <w:rFonts w:ascii="Calibri" w:eastAsia="Calibri" w:hAnsi="Calibri" w:cs="Calibri"/>
                <w:sz w:val="20"/>
                <w:szCs w:val="20"/>
              </w:rPr>
              <w:t xml:space="preserve"> mogłaby być powiązana z tymi tematami.</w:t>
            </w:r>
          </w:p>
        </w:tc>
      </w:tr>
      <w:tr w:rsidR="00D85EAC" w:rsidRPr="007A1FBE" w14:paraId="5DCEBBA2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52588438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8D54D02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F81873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06DAD623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5F01171B" w14:textId="77777777"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7E05E2B" w14:textId="5B7D5F7A" w:rsidR="00D85EAC" w:rsidRPr="007A1FBE" w:rsidRDefault="005503BB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897F07" w14:textId="2F7AACD2" w:rsidR="00D85EAC" w:rsidRPr="007A1FBE" w:rsidRDefault="005A1A78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B31D5" w:rsidRPr="007A1FBE" w14:paraId="56EB290B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4559EBC" w14:textId="77777777"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33B7579B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1BA8AFD3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316DF550" w14:textId="77777777"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6268D8B9" w14:textId="77777777"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B4F292A" w14:textId="111CE766" w:rsidR="008B31D5" w:rsidRPr="007A1FBE" w:rsidRDefault="005503BB" w:rsidP="003A3DD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3A3DDF" w:rsidRPr="003A3DDF">
              <w:rPr>
                <w:rFonts w:ascii="Calibri" w:eastAsia="Calibri" w:hAnsi="Calibri" w:cs="Calibri"/>
                <w:sz w:val="20"/>
                <w:szCs w:val="20"/>
              </w:rPr>
              <w:t xml:space="preserve"> (Szkoła Doktorska)</w:t>
            </w:r>
          </w:p>
        </w:tc>
      </w:tr>
      <w:tr w:rsidR="008B31D5" w:rsidRPr="007A1FBE" w14:paraId="796059D4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16925D58" w14:textId="77777777"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813C45A" w14:textId="1E0A1228" w:rsidR="008B31D5" w:rsidRPr="007A1FBE" w:rsidRDefault="003A3DDF" w:rsidP="003A3DDF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A4B61" w:rsidRPr="007A1FBE" w14:paraId="5C72547A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00630F82" w14:textId="77777777"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3569A82" w14:textId="209B1FD6" w:rsidR="00BA4B61" w:rsidRPr="007A1FBE" w:rsidRDefault="003A3DDF" w:rsidP="003A3DDF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A4B61" w:rsidRPr="007A1FBE" w14:paraId="4E1C663C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91FC016" w14:textId="77777777"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218D7D2" w14:textId="2889A44B" w:rsidR="00BA4B61" w:rsidRPr="007A1FBE" w:rsidRDefault="005503BB" w:rsidP="003A3DDF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BA4B61" w:rsidRPr="007A1FBE" w14:paraId="60C35297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328AE88F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16088AD9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14:paraId="27F47243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04447B1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27BF85C" w14:textId="77777777" w:rsidR="003A3DDF" w:rsidRPr="003A3DDF" w:rsidRDefault="003A3DDF" w:rsidP="003A3DDF">
            <w:pPr>
              <w:pStyle w:val="Akapitzlist"/>
              <w:numPr>
                <w:ilvl w:val="0"/>
                <w:numId w:val="8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Absolwent studiów psychologicznych.</w:t>
            </w:r>
          </w:p>
          <w:p w14:paraId="58F3A947" w14:textId="77777777" w:rsidR="003A3DDF" w:rsidRPr="003A3DDF" w:rsidRDefault="003A3DDF" w:rsidP="003A3DDF">
            <w:pPr>
              <w:pStyle w:val="Akapitzlist"/>
              <w:numPr>
                <w:ilvl w:val="0"/>
                <w:numId w:val="8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 xml:space="preserve">Zbieżność obszaru zainteresować z moim. </w:t>
            </w:r>
          </w:p>
          <w:p w14:paraId="16B1EA0E" w14:textId="77777777" w:rsidR="003A3DDF" w:rsidRPr="003A3DDF" w:rsidRDefault="003A3DDF" w:rsidP="003A3DDF">
            <w:pPr>
              <w:pStyle w:val="Akapitzlist"/>
              <w:numPr>
                <w:ilvl w:val="0"/>
                <w:numId w:val="8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 xml:space="preserve">Chęć pracy w ramach grantu (szacowane obciążenie czasowe – 2-3h/dzień, grant zaplanowany jest na 4 lata) </w:t>
            </w:r>
          </w:p>
          <w:p w14:paraId="426CC5B8" w14:textId="77777777" w:rsidR="003A3DDF" w:rsidRPr="003A3DDF" w:rsidRDefault="003A3DDF" w:rsidP="003A3DDF">
            <w:pPr>
              <w:pStyle w:val="Akapitzlist"/>
              <w:numPr>
                <w:ilvl w:val="0"/>
                <w:numId w:val="8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Znajomość języka angielskiego pozwalająca na czytanie i pisanie tekstów naukowych.</w:t>
            </w:r>
          </w:p>
          <w:p w14:paraId="61EA0B3E" w14:textId="77777777" w:rsidR="003A3DDF" w:rsidRPr="003A3DDF" w:rsidRDefault="003A3DDF" w:rsidP="003A3DDF">
            <w:pPr>
              <w:pStyle w:val="Akapitzlist"/>
              <w:numPr>
                <w:ilvl w:val="0"/>
                <w:numId w:val="8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 xml:space="preserve">Dobra znajomość statystyki i otwartość na poszerzanie wiedzy w tam obszarze (zaawansowane metody analiz, różne oprogramowanie). </w:t>
            </w:r>
          </w:p>
          <w:p w14:paraId="6ABE3CD6" w14:textId="77777777" w:rsidR="003A3DDF" w:rsidRPr="003A3DDF" w:rsidRDefault="003A3DDF" w:rsidP="003A3DDF">
            <w:pPr>
              <w:pStyle w:val="Akapitzlist"/>
              <w:numPr>
                <w:ilvl w:val="0"/>
                <w:numId w:val="8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Doświadczenie publikacyjne i konferencyjne.</w:t>
            </w:r>
          </w:p>
          <w:p w14:paraId="0CC470E5" w14:textId="77777777" w:rsidR="003A3DDF" w:rsidRPr="003A3DDF" w:rsidRDefault="003A3DDF" w:rsidP="003A3DDF">
            <w:pPr>
              <w:pStyle w:val="Akapitzlist"/>
              <w:numPr>
                <w:ilvl w:val="0"/>
                <w:numId w:val="8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Umiejętność pracy w zespole.</w:t>
            </w:r>
          </w:p>
          <w:p w14:paraId="167F2D2A" w14:textId="080040D9" w:rsidR="00BA4B61" w:rsidRPr="007A1FBE" w:rsidRDefault="003A3DDF" w:rsidP="003A3DDF">
            <w:pPr>
              <w:pStyle w:val="Akapitzlist"/>
              <w:numPr>
                <w:ilvl w:val="0"/>
                <w:numId w:val="8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Kierowanie się wartościami etycznymi w pracy.</w:t>
            </w:r>
          </w:p>
        </w:tc>
      </w:tr>
      <w:tr w:rsidR="00BA4B61" w:rsidRPr="007A1FBE" w14:paraId="31F8BA0D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67D02B2F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567834A1" w14:textId="77777777" w:rsidR="003A3DDF" w:rsidRPr="003A3DDF" w:rsidRDefault="003A3DDF" w:rsidP="003A3DDF">
            <w:pPr>
              <w:pStyle w:val="Akapitzlist"/>
              <w:numPr>
                <w:ilvl w:val="0"/>
                <w:numId w:val="9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Praca na rzecz projektu badawczego</w:t>
            </w:r>
          </w:p>
          <w:p w14:paraId="5C87F15C" w14:textId="77777777" w:rsidR="003A3DDF" w:rsidRPr="003A3DDF" w:rsidRDefault="003A3DDF" w:rsidP="003A3DDF">
            <w:pPr>
              <w:pStyle w:val="Akapitzlist"/>
              <w:numPr>
                <w:ilvl w:val="0"/>
                <w:numId w:val="9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Aktywność naukowa od pierwszego roku studiów (udział w konferencjach, szkoleniach, badaniach, aktywność publikacyjna).</w:t>
            </w:r>
          </w:p>
          <w:p w14:paraId="763EE8C3" w14:textId="77777777" w:rsidR="003A3DDF" w:rsidRPr="003A3DDF" w:rsidRDefault="003A3DDF" w:rsidP="003A3DDF">
            <w:pPr>
              <w:pStyle w:val="Akapitzlist"/>
              <w:numPr>
                <w:ilvl w:val="0"/>
                <w:numId w:val="9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Wysoka motywacja własna, zaangażowanie, rzetelność.</w:t>
            </w:r>
          </w:p>
          <w:p w14:paraId="3815A8C7" w14:textId="29F6A5AF" w:rsidR="00BA4B61" w:rsidRPr="007A1FBE" w:rsidRDefault="003A3DDF" w:rsidP="003A3DDF">
            <w:pPr>
              <w:pStyle w:val="Akapitzlist"/>
              <w:numPr>
                <w:ilvl w:val="0"/>
                <w:numId w:val="9"/>
              </w:numPr>
              <w:ind w:left="570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>Postawa otwartości, ciekawości, elastyczności.</w:t>
            </w:r>
          </w:p>
        </w:tc>
      </w:tr>
      <w:tr w:rsidR="00BA4B61" w:rsidRPr="007A1FBE" w14:paraId="48898BC5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2E0663CF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62FC2EE" w14:textId="4C5A74F9" w:rsidR="00BA4B61" w:rsidRPr="007A1FBE" w:rsidRDefault="008D504A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DD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31561049" w14:textId="77777777" w:rsidR="00BA4B61" w:rsidRPr="007A1FBE" w:rsidRDefault="008D504A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4DBB829B" w14:textId="574FF4F5" w:rsidR="00BA4B61" w:rsidRDefault="008D504A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DD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  <w:r w:rsidR="003A3DDF">
              <w:rPr>
                <w:rFonts w:ascii="Calibri" w:eastAsia="Calibri" w:hAnsi="Calibri" w:cs="Calibri"/>
                <w:sz w:val="20"/>
                <w:szCs w:val="20"/>
              </w:rPr>
              <w:t xml:space="preserve"> (w tym online)</w:t>
            </w:r>
          </w:p>
          <w:p w14:paraId="2D8E5617" w14:textId="77777777" w:rsidR="00BA4B61" w:rsidRPr="007A1FBE" w:rsidRDefault="008D504A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14:paraId="2C7E5444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5FC3CF1E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5EDA7D5" w14:textId="68E4BF01" w:rsidR="00BA4B61" w:rsidRPr="007A1FBE" w:rsidRDefault="008D504A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DD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394C92D6" w14:textId="77777777" w:rsidR="00BA4B61" w:rsidRPr="007A1FBE" w:rsidRDefault="008D504A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49A9EA57" w14:textId="33DA0FCE" w:rsidR="00BA4B61" w:rsidRPr="007A1FBE" w:rsidRDefault="008D504A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DD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  <w:r w:rsidR="003A3DDF">
              <w:rPr>
                <w:rFonts w:ascii="Calibri" w:eastAsia="Calibri" w:hAnsi="Calibri" w:cs="Calibri"/>
                <w:sz w:val="20"/>
                <w:szCs w:val="20"/>
              </w:rPr>
              <w:t xml:space="preserve"> (w tym online)</w:t>
            </w:r>
          </w:p>
          <w:p w14:paraId="168FFA34" w14:textId="77777777" w:rsidR="00BA4B61" w:rsidRPr="007A1FBE" w:rsidRDefault="008D504A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14:paraId="29357CA1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05737119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38C68EFE" w14:textId="50F0A43D"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5503BB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46887FB" w14:textId="3AD98C9B" w:rsidR="00826632" w:rsidRPr="007A1FBE" w:rsidRDefault="003A3DDF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3A3DDF">
              <w:rPr>
                <w:rFonts w:ascii="Calibri" w:eastAsia="Calibri" w:hAnsi="Calibri" w:cs="Calibri"/>
                <w:sz w:val="20"/>
                <w:szCs w:val="20"/>
              </w:rPr>
              <w:t>ermin rozmowy po ustaleniu drogą mailową</w:t>
            </w:r>
            <w:r w:rsidR="00EF12EA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</w:tr>
      <w:tr w:rsidR="00826632" w:rsidRPr="007A1FBE" w14:paraId="7748E71D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03FAFB2B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E824975" w14:textId="44DAAEB6" w:rsidR="00826632" w:rsidRPr="007A1FBE" w:rsidRDefault="003A3DDF" w:rsidP="003A3DDF">
            <w:pPr>
              <w:ind w:left="169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42D74D07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094D3" w14:textId="77777777" w:rsidR="008D504A" w:rsidRDefault="008D504A">
      <w:r>
        <w:separator/>
      </w:r>
    </w:p>
  </w:endnote>
  <w:endnote w:type="continuationSeparator" w:id="0">
    <w:p w14:paraId="747C849E" w14:textId="77777777" w:rsidR="008D504A" w:rsidRDefault="008D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40B2647E" w14:textId="77777777"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sz w:val="20"/>
            <w:szCs w:val="20"/>
          </w:rPr>
          <w:t>4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70A23D" w14:textId="77777777"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2FC9E" w14:textId="77777777" w:rsidR="008D504A" w:rsidRDefault="008D504A">
      <w:r>
        <w:separator/>
      </w:r>
    </w:p>
  </w:footnote>
  <w:footnote w:type="continuationSeparator" w:id="0">
    <w:p w14:paraId="2BAA51F8" w14:textId="77777777" w:rsidR="008D504A" w:rsidRDefault="008D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3FC1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4DAC6A4" wp14:editId="58033534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1CEB81" wp14:editId="06835EA7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2D547" w14:textId="2097DE7D" w:rsidR="006D663D" w:rsidRPr="005503BB" w:rsidRDefault="00E27962" w:rsidP="006D663D">
                          <w:pPr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</w:pPr>
                          <w:r w:rsidRPr="005503BB"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  <w:t>Rekrutacja 202</w:t>
                          </w:r>
                          <w:r w:rsidR="005503BB" w:rsidRPr="005503BB"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  <w:t>3</w:t>
                          </w:r>
                          <w:r w:rsidRPr="005503BB"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  <w:t>/202</w:t>
                          </w:r>
                          <w:r w:rsidR="005503BB" w:rsidRPr="005503BB"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4B4CEFDD" w14:textId="77777777" w:rsidR="00BA4B61" w:rsidRPr="005503BB" w:rsidRDefault="00BA4B61" w:rsidP="006D663D">
                          <w:pPr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</w:pPr>
                          <w:r w:rsidRPr="005503BB"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5503BB"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619AE0DA" w14:textId="77777777" w:rsidR="006D663D" w:rsidRPr="005503BB" w:rsidRDefault="006D663D" w:rsidP="006D663D">
                          <w:pPr>
                            <w:rPr>
                              <w:rFonts w:ascii="Calibri" w:eastAsia="Calibri" w:hAnsi="Calibri" w:cs="Calibri"/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14:paraId="0DB0F6CC" w14:textId="7D3F3613" w:rsidR="006D663D" w:rsidRPr="005503BB" w:rsidRDefault="008D504A" w:rsidP="00E27962">
                          <w:pPr>
                            <w:rPr>
                              <w:rFonts w:asciiTheme="majorHAnsi" w:hAnsiTheme="majorHAnsi"/>
                              <w:color w:val="auto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5503BB">
                              <w:rPr>
                                <w:rStyle w:val="Hipercze"/>
                                <w:rFonts w:asciiTheme="majorHAnsi" w:hAnsiTheme="majorHAnsi"/>
                                <w:color w:val="auto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5503BB" w:rsidRPr="005503BB">
                            <w:rPr>
                              <w:rStyle w:val="Hipercze"/>
                              <w:rFonts w:asciiTheme="majorHAnsi" w:hAnsiTheme="majorHAnsi"/>
                              <w:color w:val="auto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27962" w:rsidRPr="005503BB">
                            <w:rPr>
                              <w:rFonts w:asciiTheme="majorHAnsi" w:hAnsiTheme="majorHAnsi"/>
                              <w:color w:val="auto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5503BB">
                            <w:rPr>
                              <w:rFonts w:asciiTheme="majorHAnsi" w:hAnsiTheme="majorHAnsi"/>
                              <w:color w:val="auto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CEB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14:paraId="78D2D547" w14:textId="2097DE7D" w:rsidR="006D663D" w:rsidRPr="005503BB" w:rsidRDefault="00E27962" w:rsidP="006D663D">
                    <w:pPr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</w:pPr>
                    <w:r w:rsidRPr="005503BB"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  <w:t>Rekrutacja 202</w:t>
                    </w:r>
                    <w:r w:rsidR="005503BB" w:rsidRPr="005503BB"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  <w:t>3</w:t>
                    </w:r>
                    <w:r w:rsidRPr="005503BB"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  <w:t>/202</w:t>
                    </w:r>
                    <w:r w:rsidR="005503BB" w:rsidRPr="005503BB"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  <w:t>4</w:t>
                    </w:r>
                  </w:p>
                  <w:p w14:paraId="4B4CEFDD" w14:textId="77777777" w:rsidR="00BA4B61" w:rsidRPr="005503BB" w:rsidRDefault="00BA4B61" w:rsidP="006D663D">
                    <w:pPr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</w:pPr>
                    <w:r w:rsidRPr="005503BB"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5503BB"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  <w:t>naukowy</w:t>
                    </w:r>
                  </w:p>
                  <w:p w14:paraId="619AE0DA" w14:textId="77777777" w:rsidR="006D663D" w:rsidRPr="005503BB" w:rsidRDefault="006D663D" w:rsidP="006D663D">
                    <w:pPr>
                      <w:rPr>
                        <w:rFonts w:ascii="Calibri" w:eastAsia="Calibri" w:hAnsi="Calibri" w:cs="Calibri"/>
                        <w:color w:val="auto"/>
                        <w:sz w:val="20"/>
                        <w:szCs w:val="20"/>
                      </w:rPr>
                    </w:pPr>
                  </w:p>
                  <w:p w14:paraId="0DB0F6CC" w14:textId="7D3F3613" w:rsidR="006D663D" w:rsidRPr="005503BB" w:rsidRDefault="008D504A" w:rsidP="00E27962">
                    <w:pPr>
                      <w:rPr>
                        <w:rFonts w:asciiTheme="majorHAnsi" w:hAnsiTheme="majorHAnsi"/>
                        <w:color w:val="auto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5503BB">
                        <w:rPr>
                          <w:rStyle w:val="Hipercze"/>
                          <w:rFonts w:asciiTheme="majorHAnsi" w:hAnsiTheme="majorHAnsi"/>
                          <w:color w:val="auto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5503BB" w:rsidRPr="005503BB">
                      <w:rPr>
                        <w:rStyle w:val="Hipercze"/>
                        <w:rFonts w:asciiTheme="majorHAnsi" w:hAnsiTheme="majorHAnsi"/>
                        <w:color w:val="auto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E27962" w:rsidRPr="005503BB">
                      <w:rPr>
                        <w:rFonts w:asciiTheme="majorHAnsi" w:hAnsiTheme="majorHAnsi"/>
                        <w:color w:val="auto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5503BB">
                      <w:rPr>
                        <w:rFonts w:asciiTheme="majorHAnsi" w:hAnsiTheme="majorHAnsi"/>
                        <w:color w:val="auto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7F7"/>
    <w:multiLevelType w:val="hybridMultilevel"/>
    <w:tmpl w:val="41082708"/>
    <w:lvl w:ilvl="0" w:tplc="07EA11A4">
      <w:start w:val="1"/>
      <w:numFmt w:val="bullet"/>
      <w:lvlText w:val="—"/>
      <w:lvlJc w:val="left"/>
      <w:pPr>
        <w:ind w:left="88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6428C"/>
    <w:multiLevelType w:val="hybridMultilevel"/>
    <w:tmpl w:val="594AC92C"/>
    <w:lvl w:ilvl="0" w:tplc="07EA11A4">
      <w:start w:val="1"/>
      <w:numFmt w:val="bullet"/>
      <w:lvlText w:val="—"/>
      <w:lvlJc w:val="left"/>
      <w:pPr>
        <w:ind w:left="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718671B0"/>
    <w:multiLevelType w:val="hybridMultilevel"/>
    <w:tmpl w:val="F9BE9122"/>
    <w:lvl w:ilvl="0" w:tplc="C3180AB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A0127"/>
    <w:rsid w:val="000A46FC"/>
    <w:rsid w:val="000B08A9"/>
    <w:rsid w:val="000E03F8"/>
    <w:rsid w:val="000F44F1"/>
    <w:rsid w:val="001214FA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302968"/>
    <w:rsid w:val="00321B6E"/>
    <w:rsid w:val="00340BAB"/>
    <w:rsid w:val="003456EF"/>
    <w:rsid w:val="0036059F"/>
    <w:rsid w:val="00362137"/>
    <w:rsid w:val="003A3DDF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C1268"/>
    <w:rsid w:val="004D4E6A"/>
    <w:rsid w:val="00525B61"/>
    <w:rsid w:val="005461D3"/>
    <w:rsid w:val="005503BB"/>
    <w:rsid w:val="005A1A78"/>
    <w:rsid w:val="005F4414"/>
    <w:rsid w:val="00672069"/>
    <w:rsid w:val="0067654F"/>
    <w:rsid w:val="006C1E5F"/>
    <w:rsid w:val="006C7F62"/>
    <w:rsid w:val="006D663D"/>
    <w:rsid w:val="006E3B54"/>
    <w:rsid w:val="0075360C"/>
    <w:rsid w:val="00770EFE"/>
    <w:rsid w:val="007A1FBE"/>
    <w:rsid w:val="008236DC"/>
    <w:rsid w:val="00826632"/>
    <w:rsid w:val="00845205"/>
    <w:rsid w:val="0086673F"/>
    <w:rsid w:val="008B31D5"/>
    <w:rsid w:val="008D504A"/>
    <w:rsid w:val="009234F7"/>
    <w:rsid w:val="00933099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267D3"/>
    <w:rsid w:val="00C85F15"/>
    <w:rsid w:val="00C906FF"/>
    <w:rsid w:val="00CA10F6"/>
    <w:rsid w:val="00D07805"/>
    <w:rsid w:val="00D1228F"/>
    <w:rsid w:val="00D313F4"/>
    <w:rsid w:val="00D85EAC"/>
    <w:rsid w:val="00DA7859"/>
    <w:rsid w:val="00DC2D55"/>
    <w:rsid w:val="00DE6C7E"/>
    <w:rsid w:val="00E259FC"/>
    <w:rsid w:val="00E27962"/>
    <w:rsid w:val="00E641E5"/>
    <w:rsid w:val="00E837A2"/>
    <w:rsid w:val="00EE632F"/>
    <w:rsid w:val="00EF12EA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D4C80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Aleksandra_Kroeme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cid.org/0000-0001-8707-742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Aleksandra Kroemeke</cp:lastModifiedBy>
  <cp:revision>2</cp:revision>
  <cp:lastPrinted>2020-03-06T13:32:00Z</cp:lastPrinted>
  <dcterms:created xsi:type="dcterms:W3CDTF">2023-02-23T10:04:00Z</dcterms:created>
  <dcterms:modified xsi:type="dcterms:W3CDTF">2023-02-23T10:04:00Z</dcterms:modified>
</cp:coreProperties>
</file>