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A91A" w14:textId="77777777" w:rsidR="00E27962" w:rsidRDefault="00E27962" w:rsidP="00E27962">
      <w:pPr>
        <w:rPr>
          <w:rFonts w:eastAsia="Calibri"/>
        </w:rPr>
      </w:pPr>
    </w:p>
    <w:p w14:paraId="1B5A38BE" w14:textId="77777777" w:rsidR="00E27962" w:rsidRDefault="00E27962" w:rsidP="00E27962">
      <w:pPr>
        <w:rPr>
          <w:rFonts w:eastAsia="Calibri"/>
        </w:rPr>
      </w:pPr>
    </w:p>
    <w:p w14:paraId="6F3F92E2" w14:textId="77777777"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14:paraId="50B0B8D9" w14:textId="77777777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74F2DB57" w14:textId="77777777"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14:paraId="23D58088" w14:textId="77777777"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14:paraId="5B4D1557" w14:textId="77777777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26B035B3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5108D7D6" w14:textId="6E0A7DDA" w:rsidR="00E27962" w:rsidRPr="0086673F" w:rsidRDefault="007F3FE3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Tomasz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Zaleśkiewicz</w:t>
            </w:r>
            <w:proofErr w:type="spellEnd"/>
          </w:p>
        </w:tc>
      </w:tr>
      <w:tr w:rsidR="00E27962" w:rsidRPr="007A1FBE" w14:paraId="3E5B7C75" w14:textId="77777777" w:rsidTr="00C95C19">
        <w:trPr>
          <w:trHeight w:val="340"/>
        </w:trPr>
        <w:tc>
          <w:tcPr>
            <w:tcW w:w="4817" w:type="dxa"/>
          </w:tcPr>
          <w:p w14:paraId="37389A53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4B61"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11853553" w14:textId="37AB7841" w:rsidR="00E27962" w:rsidRPr="007A1FBE" w:rsidRDefault="007F3FE3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F3FE3">
              <w:rPr>
                <w:rFonts w:ascii="Calibri" w:eastAsia="Calibri" w:hAnsi="Calibri" w:cs="Calibri"/>
                <w:sz w:val="20"/>
                <w:szCs w:val="20"/>
              </w:rPr>
              <w:t>https://orcid.org/0000-0002-4232-6151</w:t>
            </w:r>
          </w:p>
        </w:tc>
      </w:tr>
      <w:tr w:rsidR="00E27962" w:rsidRPr="007A1FBE" w14:paraId="0A129B3A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56C25D09" w14:textId="77777777" w:rsidR="00522C90" w:rsidRPr="007A1FBE" w:rsidRDefault="00E27962" w:rsidP="00522C9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2D79D2" w:rsidRPr="002D79D2">
              <w:rPr>
                <w:rFonts w:ascii="Calibri" w:eastAsia="Calibri" w:hAnsi="Calibri" w:cs="Calibri"/>
                <w:sz w:val="20"/>
                <w:szCs w:val="20"/>
                <w:lang w:val="pl"/>
              </w:rPr>
              <w:t>sztuki plastyczne i konserwacja dzieł sztuki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977F583" w14:textId="0327DD90" w:rsidR="00E27962" w:rsidRPr="007A1FBE" w:rsidRDefault="007F3FE3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</w:t>
            </w:r>
          </w:p>
        </w:tc>
      </w:tr>
      <w:tr w:rsidR="00E27962" w:rsidRPr="007A1FBE" w14:paraId="587B30DE" w14:textId="77777777" w:rsidTr="008B31D5">
        <w:trPr>
          <w:trHeight w:val="340"/>
        </w:trPr>
        <w:tc>
          <w:tcPr>
            <w:tcW w:w="4817" w:type="dxa"/>
            <w:shd w:val="clear" w:color="auto" w:fill="auto"/>
          </w:tcPr>
          <w:p w14:paraId="06D9C4A2" w14:textId="77777777" w:rsidR="00E27962" w:rsidRPr="007A1FBE" w:rsidRDefault="00E27962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czym się zajmuje) oraz ewentualny link do strony internetowej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6D01F56" w14:textId="77777777" w:rsidR="00E27962" w:rsidRDefault="007B63CB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Rola wyobrażeń umysłowych w procesie podejmowania decyzji, percepcji ryzyka i podejmowaniu ryzyka. Mediacyjna rola emocji w związku między wyobrażeniami a podejmowaniem decyzji. Rola różnic indywidualnych w zakresie wizualnego vs. werbalnego stylu poznawczego. </w:t>
            </w:r>
          </w:p>
          <w:p w14:paraId="13701D96" w14:textId="77777777" w:rsidR="00353C4C" w:rsidRDefault="00353C4C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14:paraId="6B59360B" w14:textId="0FCDF0DC" w:rsidR="00353C4C" w:rsidRPr="007A1FBE" w:rsidRDefault="00353C4C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Link do </w:t>
            </w:r>
            <w:r w:rsidR="009F7507">
              <w:rPr>
                <w:rFonts w:asciiTheme="majorHAnsi" w:eastAsia="Calibri" w:hAnsiTheme="majorHAnsi" w:cs="Calibri"/>
                <w:sz w:val="20"/>
                <w:szCs w:val="20"/>
              </w:rPr>
              <w:t xml:space="preserve">obecnie realizowanego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grantu</w:t>
            </w:r>
            <w:r w:rsidR="009F7507">
              <w:rPr>
                <w:rFonts w:asciiTheme="majorHAnsi" w:eastAsia="Calibri" w:hAnsiTheme="majorHAnsi" w:cs="Calibri"/>
                <w:sz w:val="20"/>
                <w:szCs w:val="20"/>
              </w:rPr>
              <w:t xml:space="preserve"> w powyższym zakresie tematycznym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: </w:t>
            </w:r>
            <w:hyperlink r:id="rId7" w:history="1">
              <w:r w:rsidRPr="00360E80">
                <w:rPr>
                  <w:rStyle w:val="Hipercze"/>
                  <w:rFonts w:asciiTheme="majorHAnsi" w:eastAsia="Calibri" w:hAnsiTheme="majorHAnsi" w:cs="Calibri"/>
                  <w:sz w:val="20"/>
                  <w:szCs w:val="20"/>
                </w:rPr>
                <w:t>https://swps.pl/nauka-i-badania/projekty/42-projekty-naukowe/22963-wyobrazenia-umyslowe-i-emocje-a-decyzje-w-warunkach-ryzyka-i-niepewnosci-wizualizowanie-przyszlosci-jako-narzedzie-w-podejmowaniu-decyzji</w:t>
              </w:r>
            </w:hyperlink>
          </w:p>
        </w:tc>
      </w:tr>
      <w:tr w:rsidR="00E27962" w:rsidRPr="007A1FBE" w14:paraId="1343FE2D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090E8BA5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E0FE800" w14:textId="6A4E2F29" w:rsidR="00E27962" w:rsidRPr="007A1FBE" w:rsidRDefault="00A74C93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Jak w punkcie </w:t>
            </w:r>
            <w:r w:rsidRPr="00A74C93">
              <w:rPr>
                <w:rFonts w:ascii="Calibri" w:eastAsia="Calibri" w:hAnsi="Calibri" w:cs="Calibri"/>
                <w:sz w:val="20"/>
                <w:szCs w:val="20"/>
              </w:rPr>
              <w:t>„Krótki opis kierunku badawczego”</w:t>
            </w:r>
          </w:p>
        </w:tc>
      </w:tr>
      <w:tr w:rsidR="00D85EAC" w:rsidRPr="007A1FBE" w14:paraId="3FE0FC95" w14:textId="77777777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327AC456" w14:textId="77777777"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ACAF5BA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41BC48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14:paraId="08752CE0" w14:textId="77777777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14:paraId="3546C595" w14:textId="77777777" w:rsidR="00D85EAC" w:rsidRPr="007A1FBE" w:rsidRDefault="00D85EAC" w:rsidP="00B57915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716BCB8" w14:textId="45C5B872" w:rsidR="00D85EAC" w:rsidRPr="007A1FBE" w:rsidRDefault="00A74C93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52C5A5" w14:textId="1C2EAD94" w:rsidR="00D85EAC" w:rsidRPr="007A1FBE" w:rsidRDefault="00A74C93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8B31D5" w:rsidRPr="007A1FBE" w14:paraId="4882DD82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1247505D" w14:textId="77777777" w:rsidR="008B31D5" w:rsidRPr="007A1FBE" w:rsidRDefault="008B31D5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54E2C219" w14:textId="77777777"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14:paraId="1A3D0968" w14:textId="77777777"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14:paraId="329EA9D5" w14:textId="77777777" w:rsidR="00DE6C7E" w:rsidRPr="007A1FBE" w:rsidRDefault="00DE6C7E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14:paraId="0BE61C0F" w14:textId="77777777" w:rsidR="00D85EAC" w:rsidRPr="007A1FBE" w:rsidRDefault="008B31D5" w:rsidP="007A1FBE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4D7823F3" w14:textId="4AD5329E" w:rsidR="00A74C93" w:rsidRDefault="00A74C93" w:rsidP="00A74C93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ISD: 1 osoba</w:t>
            </w:r>
          </w:p>
          <w:p w14:paraId="15CF3076" w14:textId="6E78BCB9" w:rsidR="00A74C93" w:rsidRPr="007A1FBE" w:rsidRDefault="00A74C93" w:rsidP="00A74C93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Szkoła Doktorska: 1 osoba</w:t>
            </w:r>
          </w:p>
        </w:tc>
      </w:tr>
      <w:tr w:rsidR="008B31D5" w:rsidRPr="007A1FBE" w14:paraId="5F02C588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5F78985F" w14:textId="77777777" w:rsidR="00D85EAC" w:rsidRPr="007A1FBE" w:rsidRDefault="008B31D5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07A4DAD" w14:textId="7A834BE0" w:rsidR="008B31D5" w:rsidRPr="007A1FBE" w:rsidRDefault="00A74C93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BA4B61" w:rsidRPr="007A1FBE" w14:paraId="164CE9DB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0860CA87" w14:textId="77777777" w:rsidR="00BA4B61" w:rsidRPr="007A1FBE" w:rsidRDefault="00BA4B61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4464189" w14:textId="7003B01C" w:rsidR="00BA4B61" w:rsidRPr="007A1FBE" w:rsidRDefault="00A74C93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A4B61" w:rsidRPr="007A1FBE" w14:paraId="05994C7C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1FB43C2B" w14:textId="77777777" w:rsidR="00D85EAC" w:rsidRPr="007A1FBE" w:rsidRDefault="00BA4B61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60750DA5" w14:textId="588824C5" w:rsidR="00BA4B61" w:rsidRPr="007A1FBE" w:rsidRDefault="00A74C93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A4B61" w:rsidRPr="007A1FBE" w14:paraId="51CEBAB2" w14:textId="77777777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6517E6D8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60FFD657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BA4B61" w:rsidRPr="007A1FBE" w14:paraId="1DC3072A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02DD1882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4415E3D1" w14:textId="6353DE11" w:rsidR="00BA4B61" w:rsidRDefault="00D00EB8" w:rsidP="00412C0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Ukończenie pięciu lat studiów psychologicznych (lub bycie studentką/studentem 5. </w:t>
            </w:r>
            <w:r w:rsidR="00EE7755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oku psychologii). </w:t>
            </w:r>
          </w:p>
          <w:p w14:paraId="4AD21086" w14:textId="77777777" w:rsidR="00D00EB8" w:rsidRDefault="00D00EB8" w:rsidP="00412C0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Doskonała znajomość metodologii badań psychologicznych i metod analizowania danych (analiza regresji, analiza wariancji, analiza wielowymiarowa, analiza mediacji/moderacji).</w:t>
            </w:r>
          </w:p>
          <w:p w14:paraId="7B62F63E" w14:textId="77777777" w:rsidR="00D00EB8" w:rsidRDefault="00D00EB8" w:rsidP="00412C0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5006FA">
              <w:rPr>
                <w:rFonts w:ascii="Calibri" w:eastAsia="Calibri" w:hAnsi="Calibri" w:cs="Calibri"/>
                <w:sz w:val="20"/>
                <w:szCs w:val="20"/>
              </w:rPr>
              <w:t xml:space="preserve">Choćby wstępne doświadczenie w zakresie samodzielnego realizowania badań w zakresie psychologii. </w:t>
            </w:r>
          </w:p>
          <w:p w14:paraId="7701DE88" w14:textId="0AC933B5" w:rsidR="00024740" w:rsidRPr="007A1FBE" w:rsidRDefault="00024740" w:rsidP="00412C0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Dobra wiedza na temat psychologii poznawczej, w szczególności na temat podejmowania decyzji i wyobrażeń umysłowych. </w:t>
            </w:r>
          </w:p>
        </w:tc>
      </w:tr>
      <w:tr w:rsidR="00BA4B61" w:rsidRPr="007A1FBE" w14:paraId="09295CDE" w14:textId="77777777" w:rsidTr="008B31D5">
        <w:trPr>
          <w:trHeight w:val="713"/>
        </w:trPr>
        <w:tc>
          <w:tcPr>
            <w:tcW w:w="4817" w:type="dxa"/>
            <w:shd w:val="clear" w:color="auto" w:fill="auto"/>
          </w:tcPr>
          <w:p w14:paraId="5DF6951F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57C3AF4F" w14:textId="77777777" w:rsidR="00BA4B61" w:rsidRPr="007A1FBE" w:rsidRDefault="00BA4B61" w:rsidP="00BA4B6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B61" w:rsidRPr="007A1FBE" w14:paraId="27D274EE" w14:textId="77777777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12DC6B18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2D054545" w14:textId="0A7962D9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9D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14:paraId="3E3F41D5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1BCD5316" w14:textId="185BE2B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9D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2EF92A24" w14:textId="232AED25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09D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BA4B61" w:rsidRPr="007A1FBE" w14:paraId="693F767B" w14:textId="77777777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4FDC9DBC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5D9C15E1" w14:textId="01463EB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09D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14:paraId="480037BF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4B678083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5CBA1188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826632" w:rsidRPr="007A1FBE" w14:paraId="0AC99B3F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42B131FD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14:paraId="22D78091" w14:textId="77777777" w:rsidR="00826632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6632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celu przeprowadzenia </w:t>
            </w:r>
            <w:r w:rsidR="00412C0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rozmowy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406C035B" w14:textId="780FD6B5" w:rsidR="00826632" w:rsidRPr="007A1FBE" w:rsidRDefault="006809D1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 ustalenia po kontakcie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emailowym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</w:tr>
      <w:tr w:rsidR="00826632" w:rsidRPr="007A1FBE" w14:paraId="79718309" w14:textId="77777777" w:rsidTr="00C95C19">
        <w:trPr>
          <w:trHeight w:val="340"/>
        </w:trPr>
        <w:tc>
          <w:tcPr>
            <w:tcW w:w="4817" w:type="dxa"/>
            <w:shd w:val="clear" w:color="auto" w:fill="auto"/>
          </w:tcPr>
          <w:p w14:paraId="7355638D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DD903BF" w14:textId="77777777" w:rsidR="00826632" w:rsidRPr="007A1FBE" w:rsidRDefault="0082663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2BCE982" w14:textId="77777777"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8"/>
      <w:headerReference w:type="first" r:id="rId9"/>
      <w:footerReference w:type="first" r:id="rId10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A5F2" w14:textId="77777777" w:rsidR="00E02E2E" w:rsidRDefault="00E02E2E">
      <w:r>
        <w:separator/>
      </w:r>
    </w:p>
  </w:endnote>
  <w:endnote w:type="continuationSeparator" w:id="0">
    <w:p w14:paraId="6BDD7162" w14:textId="77777777" w:rsidR="00E02E2E" w:rsidRDefault="00E0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44249B73" w14:textId="77777777"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6CF2E3" w14:textId="77777777"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0E13" w14:textId="77777777" w:rsidR="00E02E2E" w:rsidRDefault="00E02E2E">
      <w:r>
        <w:separator/>
      </w:r>
    </w:p>
  </w:footnote>
  <w:footnote w:type="continuationSeparator" w:id="0">
    <w:p w14:paraId="338F14F4" w14:textId="77777777" w:rsidR="00E02E2E" w:rsidRDefault="00E0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B2F2" w14:textId="77777777"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4453FBD4" wp14:editId="64F0DD4A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664198" wp14:editId="78EF124C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DE2A7" w14:textId="77777777" w:rsidR="002D79D2" w:rsidRPr="002D79D2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720CC9A7" w14:textId="77777777" w:rsidR="00BA4B61" w:rsidRPr="002D79D2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14:paraId="6FA0F337" w14:textId="77777777" w:rsidR="006D663D" w:rsidRPr="002D79D2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C9F8663" w14:textId="77777777" w:rsidR="006D663D" w:rsidRPr="002D79D2" w:rsidRDefault="00000000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2D79D2">
                              <w:rPr>
                                <w:rStyle w:val="Hipercze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641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f91CwIAAPYDAAAOAAAAZHJzL2Uyb0RvYy54bWysU9uO0zAQfUfiHyy/06Slpduo6WrpUoS0&#13;&#10;XKSFD3Adp7FwPGbsNilfz9jJdgu8IfxgzXjGxzNnjte3fWvYSaHXYEs+neScKSuh0vZQ8m9fd69u&#13;&#10;OPNB2EoYsKrkZ+X57ebli3XnCjWDBkylkBGI9UXnSt6E4Ios87JRrfATcMpSsAZsRSAXD1mFoiP0&#13;&#10;1mSzPH+TdYCVQ5DKezq9H4J8k/DrWsnwua69CsyUnGoLace07+OebdaiOKBwjZZjGeIfqmiFtvTo&#13;&#10;BepeBMGOqP+CarVE8FCHiYQ2g7rWUqUeqJtp/kc3j41wKvVC5Hh3ocn/P1j56fToviAL/VvoaYCp&#13;&#10;Ce8eQH73zMK2Efag7hCha5So6OFppCzrnC/Gq5FqX/gIsu8+QkVDFscACaivsY2sUJ+M0GkA5wvp&#13;&#10;qg9M0uE8n63y5YIzSbHldP6a7PiEKJ5uO/ThvYKWRaPkSENN6OL04MOQ+pQSH/NgdLXTxiQHD/ut&#13;&#10;QXYSJIBdWiP6b2nGsq7kq8VskZAtxPtJG60OJFCj25Lf5HENkolsvLNVSglCm8Gmoo0d6YmMDNyE&#13;&#10;ft9TYqRpD9WZiEIYhEgfh4wG8CdnHYmw5P7HUaDizHywRPZqOp9H1SZnvljOyMHryP46IqwkqJIH&#13;&#10;zgZzG5LSIw8W7mgotU58PVcy1kriSoyPHyGq99pPWc/fdfMLAAD//wMAUEsDBBQABgAIAAAAIQD2&#13;&#10;R5w44AAAAA0BAAAPAAAAZHJzL2Rvd25yZXYueG1sTE/LbsIwELxX6j9YW6mXqjgJ1ECIg/pQUa9Q&#13;&#10;PsBJliQiXkexIeHvuz21l9WuZnYe2Xaynbji4FtHGuJZBAKpdFVLtYbj9+fzCoQPhirTOUINN/Sw&#13;&#10;ze/vMpNWbqQ9Xg+hFixCPjUamhD6VEpfNmiNn7keibGTG6wJfA61rAYzsrjtZBJFSlrTEjs0psf3&#13;&#10;Bsvz4WI1nL7Gp5f1WOzCcblfqDfTLgt30/rxYfrY8HjdgAg4hb8P+O3A+SHnYIW7UOVFp2EVM1FD&#13;&#10;MlcgGFaLhJeCeXMVg8wz+b9F/gMAAP//AwBQSwECLQAUAAYACAAAACEAtoM4kv4AAADhAQAAEwAA&#13;&#10;AAAAAAAAAAAAAAAAAAAAW0NvbnRlbnRfVHlwZXNdLnhtbFBLAQItABQABgAIAAAAIQA4/SH/1gAA&#13;&#10;AJQBAAALAAAAAAAAAAAAAAAAAC8BAABfcmVscy8ucmVsc1BLAQItABQABgAIAAAAIQBLgf91CwIA&#13;&#10;APYDAAAOAAAAAAAAAAAAAAAAAC4CAABkcnMvZTJvRG9jLnhtbFBLAQItABQABgAIAAAAIQD2R5w4&#13;&#10;4AAAAA0BAAAPAAAAAAAAAAAAAAAAAGUEAABkcnMvZG93bnJldi54bWxQSwUGAAAAAAQABADzAAAA&#13;&#10;cgUAAAAA&#13;&#10;" stroked="f">
              <v:textbox>
                <w:txbxContent>
                  <w:p w14:paraId="069DE2A7" w14:textId="77777777" w:rsidR="002D79D2" w:rsidRPr="002D79D2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14:paraId="720CC9A7" w14:textId="77777777" w:rsidR="00BA4B61" w:rsidRPr="002D79D2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naukowy</w:t>
                    </w:r>
                  </w:p>
                  <w:p w14:paraId="6FA0F337" w14:textId="77777777" w:rsidR="006D663D" w:rsidRPr="002D79D2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C9F8663" w14:textId="77777777" w:rsidR="006D663D" w:rsidRPr="002D79D2" w:rsidRDefault="00000000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2D79D2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480559">
    <w:abstractNumId w:val="5"/>
  </w:num>
  <w:num w:numId="2" w16cid:durableId="1492988850">
    <w:abstractNumId w:val="2"/>
  </w:num>
  <w:num w:numId="3" w16cid:durableId="1682968938">
    <w:abstractNumId w:val="6"/>
  </w:num>
  <w:num w:numId="4" w16cid:durableId="381095826">
    <w:abstractNumId w:val="4"/>
  </w:num>
  <w:num w:numId="5" w16cid:durableId="1951428017">
    <w:abstractNumId w:val="0"/>
  </w:num>
  <w:num w:numId="6" w16cid:durableId="1851525129">
    <w:abstractNumId w:val="1"/>
  </w:num>
  <w:num w:numId="7" w16cid:durableId="1176531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24740"/>
    <w:rsid w:val="0003310D"/>
    <w:rsid w:val="00040F5E"/>
    <w:rsid w:val="000A0127"/>
    <w:rsid w:val="000A46FC"/>
    <w:rsid w:val="000B08A9"/>
    <w:rsid w:val="000E03F8"/>
    <w:rsid w:val="000F44F1"/>
    <w:rsid w:val="00117A5B"/>
    <w:rsid w:val="001214FA"/>
    <w:rsid w:val="001436B4"/>
    <w:rsid w:val="001801BE"/>
    <w:rsid w:val="001C43CF"/>
    <w:rsid w:val="001D7C5A"/>
    <w:rsid w:val="001E6F57"/>
    <w:rsid w:val="001F7210"/>
    <w:rsid w:val="00206177"/>
    <w:rsid w:val="0021276C"/>
    <w:rsid w:val="00240FE5"/>
    <w:rsid w:val="00281C0A"/>
    <w:rsid w:val="002C662F"/>
    <w:rsid w:val="002D79D2"/>
    <w:rsid w:val="00302968"/>
    <w:rsid w:val="00321B6E"/>
    <w:rsid w:val="00340BAB"/>
    <w:rsid w:val="003456EF"/>
    <w:rsid w:val="00353C4C"/>
    <w:rsid w:val="00360E80"/>
    <w:rsid w:val="00362137"/>
    <w:rsid w:val="003D33FA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5006FA"/>
    <w:rsid w:val="00522C90"/>
    <w:rsid w:val="00525B61"/>
    <w:rsid w:val="005301B9"/>
    <w:rsid w:val="005461D3"/>
    <w:rsid w:val="005F4414"/>
    <w:rsid w:val="00611064"/>
    <w:rsid w:val="00672069"/>
    <w:rsid w:val="0067654F"/>
    <w:rsid w:val="006809D1"/>
    <w:rsid w:val="006C1E5F"/>
    <w:rsid w:val="006C7F62"/>
    <w:rsid w:val="006D663D"/>
    <w:rsid w:val="006E3B54"/>
    <w:rsid w:val="00770EFE"/>
    <w:rsid w:val="007A1FBE"/>
    <w:rsid w:val="007B63CB"/>
    <w:rsid w:val="007C6FAA"/>
    <w:rsid w:val="007F3FE3"/>
    <w:rsid w:val="008236DC"/>
    <w:rsid w:val="00826632"/>
    <w:rsid w:val="00845205"/>
    <w:rsid w:val="0086673F"/>
    <w:rsid w:val="008B31D5"/>
    <w:rsid w:val="009234F7"/>
    <w:rsid w:val="00933099"/>
    <w:rsid w:val="009A2FB4"/>
    <w:rsid w:val="009F7507"/>
    <w:rsid w:val="00A043AA"/>
    <w:rsid w:val="00A74C93"/>
    <w:rsid w:val="00A7542F"/>
    <w:rsid w:val="00AD2AD6"/>
    <w:rsid w:val="00B125C3"/>
    <w:rsid w:val="00B32958"/>
    <w:rsid w:val="00B414A4"/>
    <w:rsid w:val="00B44801"/>
    <w:rsid w:val="00B57915"/>
    <w:rsid w:val="00B67ED1"/>
    <w:rsid w:val="00B86866"/>
    <w:rsid w:val="00BA0C16"/>
    <w:rsid w:val="00BA4B61"/>
    <w:rsid w:val="00BB4681"/>
    <w:rsid w:val="00BC249C"/>
    <w:rsid w:val="00C146A5"/>
    <w:rsid w:val="00C85F15"/>
    <w:rsid w:val="00C906FF"/>
    <w:rsid w:val="00CA10F6"/>
    <w:rsid w:val="00D00EB8"/>
    <w:rsid w:val="00D07805"/>
    <w:rsid w:val="00D1228F"/>
    <w:rsid w:val="00D313F4"/>
    <w:rsid w:val="00D85EAC"/>
    <w:rsid w:val="00DA7859"/>
    <w:rsid w:val="00DC2D55"/>
    <w:rsid w:val="00DC4772"/>
    <w:rsid w:val="00DE6C7E"/>
    <w:rsid w:val="00E02E2E"/>
    <w:rsid w:val="00E259FC"/>
    <w:rsid w:val="00E27962"/>
    <w:rsid w:val="00E641E5"/>
    <w:rsid w:val="00E837A2"/>
    <w:rsid w:val="00EE632F"/>
    <w:rsid w:val="00EE7755"/>
    <w:rsid w:val="00F14B26"/>
    <w:rsid w:val="00F20FE3"/>
    <w:rsid w:val="00F437C4"/>
    <w:rsid w:val="00F67F6A"/>
    <w:rsid w:val="00F94530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FB92D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wps.pl/nauka-i-badania/projekty/42-projekty-naukowe/22963-wyobrazenia-umyslowe-i-emocje-a-decyzje-w-warunkach-ryzyka-i-niepewnosci-wizualizowanie-przyszlosci-jako-narzedzie-w-podejmowaniu-decyzj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Tomasz Zaleśkiewicz</cp:lastModifiedBy>
  <cp:revision>14</cp:revision>
  <cp:lastPrinted>2020-03-06T13:32:00Z</cp:lastPrinted>
  <dcterms:created xsi:type="dcterms:W3CDTF">2023-02-17T23:55:00Z</dcterms:created>
  <dcterms:modified xsi:type="dcterms:W3CDTF">2023-03-03T12:03:00Z</dcterms:modified>
</cp:coreProperties>
</file>