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27962" w:rsidP="00E27962" w:rsidRDefault="00E27962" w14:paraId="672A6659" wp14:textId="77777777">
      <w:pPr>
        <w:rPr>
          <w:rFonts w:eastAsia="Calibri"/>
        </w:rPr>
      </w:pPr>
      <w:bookmarkStart w:name="_GoBack" w:id="0"/>
      <w:bookmarkEnd w:id="0"/>
    </w:p>
    <w:p xmlns:wp14="http://schemas.microsoft.com/office/word/2010/wordml" w:rsidR="00E27962" w:rsidP="00E27962" w:rsidRDefault="00E27962" w14:paraId="0A37501D" wp14:textId="77777777">
      <w:pPr>
        <w:rPr>
          <w:rFonts w:eastAsia="Calibri"/>
        </w:rPr>
      </w:pPr>
    </w:p>
    <w:p xmlns:wp14="http://schemas.microsoft.com/office/word/2010/wordml" w:rsidRPr="00BA4B61" w:rsidR="00E27962" w:rsidP="00E27962" w:rsidRDefault="00BA4B61" w14:paraId="29D6B04F" wp14:textId="77777777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GridTableLight"/>
        <w:tblW w:w="9634" w:type="dxa"/>
        <w:tblLayout w:type="fixed"/>
        <w:tblLook w:val="0000"/>
      </w:tblPr>
      <w:tblGrid>
        <w:gridCol w:w="4817"/>
        <w:gridCol w:w="2408"/>
        <w:gridCol w:w="2409"/>
      </w:tblGrid>
      <w:tr xmlns:wp14="http://schemas.microsoft.com/office/word/2010/wordml" w:rsidRPr="007A1FBE" w:rsidR="00E27962" w:rsidTr="761FAEBF" w14:paraId="77113BF9" wp14:textId="77777777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tcMar/>
            <w:vAlign w:val="center"/>
          </w:tcPr>
          <w:p w:rsidRPr="007A1FBE" w:rsidR="00E27962" w:rsidP="00E27962" w:rsidRDefault="001801BE" w14:paraId="363E9D15" wp14:textId="77777777">
            <w:pPr>
              <w:jc w:val="center"/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Pr="007A1FBE" w:rsidR="00E27962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Pr="007A1FBE" w:rsidR="00A043AA" w:rsidP="00DE6C7E" w:rsidRDefault="00DE6C7E" w14:paraId="38809E39" wp14:textId="77777777">
            <w:pPr>
              <w:jc w:val="center"/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xmlns:wp14="http://schemas.microsoft.com/office/word/2010/wordml" w:rsidRPr="007A1FBE" w:rsidR="00E27962" w:rsidTr="761FAEBF" w14:paraId="4DE1A06A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</w:tcPr>
          <w:p w:rsidRPr="007A1FBE" w:rsidR="00E27962" w:rsidP="00C95C19" w:rsidRDefault="008B31D5" w14:paraId="5F294DF5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promotora oraz członkostwo w centrum/zespole badawczym</w:t>
            </w:r>
            <w:r w:rsidRPr="007A1FBE" w:rsidR="00DE6C7E">
              <w:rPr>
                <w:rFonts w:ascii="Calibri" w:hAnsi="Calibri" w:eastAsia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86673F" w:rsidR="00E27962" w:rsidP="00C95C19" w:rsidRDefault="00E33A29" w14:paraId="62413301" wp14:textId="77777777">
            <w:pPr>
              <w:ind w:left="160" w:right="17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dr hab. Igor </w:t>
            </w:r>
            <w:proofErr w:type="spellStart"/>
            <w:r>
              <w:rPr>
                <w:rFonts w:ascii="Calibri" w:hAnsi="Calibri" w:eastAsia="Calibri" w:cs="Calibri"/>
                <w:b/>
                <w:sz w:val="20"/>
                <w:szCs w:val="20"/>
              </w:rPr>
              <w:t>Lyubashenko</w:t>
            </w:r>
            <w:proofErr w:type="spellEnd"/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, </w:t>
            </w:r>
            <w:r w:rsidR="00F81806">
              <w:rPr>
                <w:rFonts w:ascii="Calibri" w:hAnsi="Calibri" w:eastAsia="Calibri" w:cs="Calibri"/>
                <w:b/>
                <w:sz w:val="20"/>
                <w:szCs w:val="20"/>
              </w:rPr>
              <w:t>Centrum Projektowania  i Ewaluacji Polityk Publicznych</w:t>
            </w:r>
          </w:p>
        </w:tc>
      </w:tr>
      <w:tr xmlns:wp14="http://schemas.microsoft.com/office/word/2010/wordml" w:rsidRPr="007A1FBE" w:rsidR="00E27962" w:rsidTr="761FAEBF" w14:paraId="1CCFC887" wp14:textId="77777777">
        <w:trPr>
          <w:trHeight w:val="340"/>
        </w:trPr>
        <w:tc>
          <w:tcPr>
            <w:tcW w:w="4817" w:type="dxa"/>
            <w:tcMar/>
          </w:tcPr>
          <w:p w:rsidRPr="007A1FBE" w:rsidR="00E27962" w:rsidP="00C95C19" w:rsidRDefault="008B31D5" w14:paraId="75A3E659" wp14:textId="77777777">
            <w:pPr>
              <w:ind w:left="164" w:right="174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(m.in. link do </w:t>
            </w:r>
            <w:r w:rsidRPr="007A1FBE" w:rsidR="00DE6C7E">
              <w:rPr>
                <w:rFonts w:ascii="Calibri" w:hAnsi="Calibri" w:eastAsia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hAnsi="Calibri" w:eastAsia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hAnsi="Calibri" w:eastAsia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hAnsi="Calibri" w:eastAsia="Calibri" w:cs="Calibri"/>
                <w:sz w:val="20"/>
                <w:szCs w:val="20"/>
              </w:rPr>
              <w:t>)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 xml:space="preserve">, </w:t>
            </w:r>
            <w:r w:rsidRPr="007A1FBE" w:rsidR="00BA4B61">
              <w:rPr>
                <w:rFonts w:eastAsia="Calibri" w:asciiTheme="majorHAns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tcMar/>
            <w:vAlign w:val="center"/>
          </w:tcPr>
          <w:p w:rsidRPr="007A1FBE" w:rsidR="00E27962" w:rsidP="00C95C19" w:rsidRDefault="00F81806" w14:paraId="7B11372D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ORCID no.: </w:t>
            </w:r>
            <w:r w:rsidRPr="00F81806">
              <w:rPr>
                <w:rFonts w:ascii="Calibri" w:hAnsi="Calibri" w:eastAsia="Calibri" w:cs="Calibri"/>
                <w:sz w:val="20"/>
                <w:szCs w:val="20"/>
              </w:rPr>
              <w:t>0000-0003-0404-5460</w:t>
            </w:r>
          </w:p>
        </w:tc>
      </w:tr>
      <w:tr xmlns:wp14="http://schemas.microsoft.com/office/word/2010/wordml" w:rsidRPr="007A1FBE" w:rsidR="00E27962" w:rsidTr="761FAEBF" w14:paraId="20D954BA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</w:tcPr>
          <w:p w:rsidRPr="007A1FBE" w:rsidR="00522C90" w:rsidP="00522C90" w:rsidRDefault="00E27962" w14:paraId="2C7CD9C8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br/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o kulturze i religii, literaturoznawstwo, psychologia</w:t>
            </w:r>
            <w:r w:rsidR="002D79D2">
              <w:rPr>
                <w:rFonts w:ascii="Calibri" w:hAnsi="Calibri" w:eastAsia="Calibri" w:cs="Calibri"/>
                <w:sz w:val="20"/>
                <w:szCs w:val="20"/>
              </w:rPr>
              <w:t xml:space="preserve">, </w:t>
            </w:r>
            <w:r w:rsidRPr="002D79D2" w:rsidR="002D79D2">
              <w:rPr>
                <w:rFonts w:ascii="Calibri" w:hAnsi="Calibri" w:eastAsia="Calibri" w:cs="Calibri"/>
                <w:sz w:val="20"/>
                <w:szCs w:val="20"/>
                <w:lang/>
              </w:rPr>
              <w:t>sztuki plastyczne i konserwacja dzieł sztuki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7A1FBE" w:rsidR="00E27962" w:rsidP="00C95C19" w:rsidRDefault="00F81806" w14:paraId="40472E1A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nauki o polityce i administracji</w:t>
            </w:r>
          </w:p>
        </w:tc>
      </w:tr>
      <w:tr xmlns:wp14="http://schemas.microsoft.com/office/word/2010/wordml" w:rsidRPr="007A1FBE" w:rsidR="00E27962" w:rsidTr="761FAEBF" w14:paraId="03F38D5C" wp14:textId="77777777">
        <w:trPr>
          <w:trHeight w:val="340"/>
        </w:trPr>
        <w:tc>
          <w:tcPr>
            <w:tcW w:w="4817" w:type="dxa"/>
            <w:shd w:val="clear" w:color="auto" w:fill="auto"/>
            <w:tcMar/>
          </w:tcPr>
          <w:p w:rsidRPr="007A1FBE" w:rsidR="00E27962" w:rsidP="00DA7859" w:rsidRDefault="00E27962" w14:paraId="3BC91159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realizowanego przez </w:t>
            </w:r>
            <w:r w:rsidRPr="007A1FBE" w:rsidR="00DA7859">
              <w:rPr>
                <w:rFonts w:ascii="Calibri" w:hAnsi="Calibri" w:eastAsia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(kilka zdań pozwalających na zorientowanie się</w:t>
            </w:r>
            <w:r w:rsidRPr="007A1FBE" w:rsidR="00DE6C7E">
              <w:rPr>
                <w:rFonts w:ascii="Calibri" w:hAnsi="Calibri" w:eastAsia="Calibri" w:cs="Calibri"/>
                <w:sz w:val="20"/>
                <w:szCs w:val="20"/>
              </w:rPr>
              <w:t>,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czym się zajmuje) oraz ewentualny link do strony internetowej</w:t>
            </w:r>
            <w:r w:rsidRPr="007A1FBE" w:rsidR="008B31D5">
              <w:rPr>
                <w:rFonts w:ascii="Calibri" w:hAnsi="Calibri" w:eastAsia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tcMar/>
            <w:vAlign w:val="center"/>
          </w:tcPr>
          <w:p w:rsidR="00E27962" w:rsidP="00E54D9D" w:rsidRDefault="00E54D9D" w14:paraId="5E74FB43" wp14:textId="77777777">
            <w:pPr>
              <w:ind w:left="169" w:right="170"/>
              <w:rPr>
                <w:rFonts w:eastAsia="Calibri" w:cs="Calibri" w:asciiTheme="majorHAnsi" w:hAnsiTheme="majorHAnsi"/>
                <w:sz w:val="20"/>
                <w:szCs w:val="20"/>
              </w:rPr>
            </w:pPr>
            <w:r>
              <w:rPr>
                <w:rFonts w:eastAsia="Calibri" w:cs="Calibri" w:asciiTheme="majorHAnsi" w:hAnsiTheme="majorHAnsi"/>
                <w:sz w:val="20"/>
                <w:szCs w:val="20"/>
              </w:rPr>
              <w:t>Zajmuję się zasadami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 efektywnego projektowania polityk publicznych. </w:t>
            </w:r>
            <w:r>
              <w:rPr>
                <w:rFonts w:eastAsia="Calibri" w:cs="Calibri" w:asciiTheme="majorHAnsi" w:hAnsiTheme="majorHAnsi"/>
                <w:sz w:val="20"/>
                <w:szCs w:val="20"/>
              </w:rPr>
              <w:t>Interesuję się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 uwarunkowania</w:t>
            </w:r>
            <w:r>
              <w:rPr>
                <w:rFonts w:eastAsia="Calibri" w:cs="Calibri" w:asciiTheme="majorHAnsi" w:hAnsiTheme="majorHAnsi"/>
                <w:sz w:val="20"/>
                <w:szCs w:val="20"/>
              </w:rPr>
              <w:t>mi decydującymi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 o skuteczności polityk, rozwiązań i interwencji</w:t>
            </w:r>
            <w:r>
              <w:rPr>
                <w:rFonts w:eastAsia="Calibri" w:cs="Calibri" w:asciiTheme="majorHAnsi" w:hAnsiTheme="majorHAnsi"/>
                <w:sz w:val="20"/>
                <w:szCs w:val="20"/>
              </w:rPr>
              <w:t xml:space="preserve"> 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>publicznych</w:t>
            </w:r>
            <w:r>
              <w:rPr>
                <w:rFonts w:eastAsia="Calibri" w:cs="Calibri" w:asciiTheme="majorHAnsi" w:hAnsiTheme="majorHAnsi"/>
                <w:sz w:val="20"/>
                <w:szCs w:val="20"/>
              </w:rPr>
              <w:t>. Interesuję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 się również teorią złożoności i metodologią badań jakościowych (w szczególności </w:t>
            </w:r>
            <w:proofErr w:type="spellStart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>Qualitative</w:t>
            </w:r>
            <w:proofErr w:type="spellEnd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>Comparative</w:t>
            </w:r>
            <w:proofErr w:type="spellEnd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>Analysis</w:t>
            </w:r>
            <w:proofErr w:type="spellEnd"/>
            <w:r>
              <w:rPr>
                <w:rFonts w:eastAsia="Calibri" w:cs="Calibri" w:asciiTheme="majorHAnsi" w:hAnsiTheme="majorHAnsi"/>
                <w:sz w:val="20"/>
                <w:szCs w:val="20"/>
              </w:rPr>
              <w:t xml:space="preserve"> 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 i </w:t>
            </w:r>
            <w:proofErr w:type="spellStart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>Process</w:t>
            </w:r>
            <w:proofErr w:type="spellEnd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E54D9D">
              <w:rPr>
                <w:rFonts w:eastAsia="Calibri" w:cs="Calibri" w:asciiTheme="majorHAnsi" w:hAnsiTheme="majorHAnsi"/>
                <w:i/>
                <w:sz w:val="20"/>
                <w:szCs w:val="20"/>
              </w:rPr>
              <w:t>Tracing</w:t>
            </w:r>
            <w:proofErr w:type="spellEnd"/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). </w:t>
            </w:r>
            <w:r>
              <w:rPr>
                <w:rFonts w:eastAsia="Calibri" w:cs="Calibri" w:asciiTheme="majorHAnsi" w:hAnsiTheme="majorHAnsi"/>
                <w:sz w:val="20"/>
                <w:szCs w:val="20"/>
              </w:rPr>
              <w:t>P</w:t>
            </w:r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 xml:space="preserve">oprzednie badania </w:t>
            </w:r>
            <w:r>
              <w:rPr>
                <w:rFonts w:eastAsia="Calibri" w:cs="Calibri" w:asciiTheme="majorHAnsi" w:hAnsiTheme="majorHAnsi"/>
                <w:sz w:val="20"/>
                <w:szCs w:val="20"/>
              </w:rPr>
              <w:t xml:space="preserve">poświęcone były tematyce sprawiedliwości </w:t>
            </w:r>
            <w:proofErr w:type="spellStart"/>
            <w:r>
              <w:rPr>
                <w:rFonts w:eastAsia="Calibri" w:cs="Calibri" w:asciiTheme="majorHAnsi" w:hAnsiTheme="majorHAnsi"/>
                <w:sz w:val="20"/>
                <w:szCs w:val="20"/>
              </w:rPr>
              <w:t>tranzycyjnej</w:t>
            </w:r>
            <w:proofErr w:type="spellEnd"/>
            <w:r w:rsidRPr="00E54D9D">
              <w:rPr>
                <w:rFonts w:eastAsia="Calibri" w:cs="Calibri" w:asciiTheme="majorHAnsi" w:hAnsiTheme="majorHAnsi"/>
                <w:sz w:val="20"/>
                <w:szCs w:val="20"/>
              </w:rPr>
              <w:t>.</w:t>
            </w:r>
          </w:p>
          <w:p w:rsidR="00E54D9D" w:rsidP="00E54D9D" w:rsidRDefault="00E54D9D" w14:paraId="3CA117F1" wp14:textId="77777777">
            <w:pPr>
              <w:ind w:left="169" w:right="170"/>
              <w:rPr>
                <w:rFonts w:eastAsia="Calibri" w:cs="Calibri" w:asciiTheme="majorHAnsi" w:hAnsiTheme="majorHAnsi"/>
                <w:sz w:val="20"/>
                <w:szCs w:val="20"/>
              </w:rPr>
            </w:pPr>
            <w:r>
              <w:rPr>
                <w:rFonts w:eastAsia="Calibri" w:cs="Calibri" w:asciiTheme="majorHAnsi" w:hAnsiTheme="majorHAnsi"/>
                <w:sz w:val="20"/>
                <w:szCs w:val="20"/>
              </w:rPr>
              <w:t>Obecnie realizuję dwa projekty:</w:t>
            </w:r>
          </w:p>
          <w:p w:rsidRPr="00CC4B46" w:rsidR="00E54D9D" w:rsidP="00CC4B46" w:rsidRDefault="00E54D9D" w14:paraId="5190EE42" wp14:textId="77777777">
            <w:pPr>
              <w:pStyle w:val="Akapitzlist"/>
              <w:numPr>
                <w:ilvl w:val="0"/>
                <w:numId w:val="8"/>
              </w:numPr>
              <w:ind w:right="170"/>
              <w:rPr>
                <w:rFonts w:eastAsia="Calibri" w:cs="Calibri" w:asciiTheme="majorHAnsi" w:hAnsiTheme="majorHAnsi"/>
                <w:sz w:val="20"/>
                <w:szCs w:val="20"/>
              </w:rPr>
            </w:pPr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>Spójność czy przestrzeń dla eksperymentowania? Analiza reakcji politycznej Polski</w:t>
            </w:r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 xml:space="preserve"> </w:t>
            </w:r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>na kryzys migracyjny wywołany eskalacją rosyjskiej agresji na Ukrainę</w:t>
            </w:r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 xml:space="preserve"> – projekt finansowany przez NCN</w:t>
            </w:r>
          </w:p>
          <w:p w:rsidRPr="00CC4B46" w:rsidR="00E54D9D" w:rsidP="00CC4B46" w:rsidRDefault="00E54D9D" w14:paraId="190F3148" wp14:textId="77777777">
            <w:pPr>
              <w:pStyle w:val="Akapitzlist"/>
              <w:numPr>
                <w:ilvl w:val="0"/>
                <w:numId w:val="8"/>
              </w:numPr>
              <w:ind w:right="170"/>
              <w:rPr>
                <w:rFonts w:eastAsia="Calibri" w:cs="Calibri" w:asciiTheme="majorHAnsi" w:hAnsiTheme="majorHAnsi"/>
                <w:sz w:val="20"/>
                <w:szCs w:val="20"/>
              </w:rPr>
            </w:pPr>
            <w:proofErr w:type="spellStart"/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>Food</w:t>
            </w:r>
            <w:proofErr w:type="spellEnd"/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>Trails</w:t>
            </w:r>
            <w:proofErr w:type="spellEnd"/>
            <w:r w:rsidRPr="00CC4B46">
              <w:rPr>
                <w:rFonts w:eastAsia="Calibri" w:cs="Calibri" w:asciiTheme="majorHAnsi" w:hAnsiTheme="majorHAnsi"/>
                <w:sz w:val="20"/>
                <w:szCs w:val="20"/>
              </w:rPr>
              <w:t xml:space="preserve"> – projekt aplikacyjny, </w:t>
            </w:r>
            <w:r w:rsidRPr="00CC4B46" w:rsidR="00CC4B46">
              <w:rPr>
                <w:rFonts w:eastAsia="Calibri" w:cs="Calibri" w:asciiTheme="majorHAnsi" w:hAnsiTheme="majorHAnsi"/>
                <w:sz w:val="20"/>
                <w:szCs w:val="20"/>
              </w:rPr>
              <w:t>finansowany w ramach H2020 (</w:t>
            </w:r>
            <w:hyperlink w:history="1" r:id="rId7">
              <w:r w:rsidRPr="00CC4B46" w:rsidR="00CC4B46">
                <w:rPr>
                  <w:rStyle w:val="Hipercze"/>
                  <w:rFonts w:eastAsia="Calibri" w:cs="Calibri" w:asciiTheme="majorHAnsi" w:hAnsiTheme="majorHAnsi"/>
                  <w:sz w:val="20"/>
                  <w:szCs w:val="20"/>
                </w:rPr>
                <w:t>https://foodtrails.milanurbanfoodpolicypact.org/consortium/</w:t>
              </w:r>
            </w:hyperlink>
            <w:r w:rsidRPr="00CC4B46" w:rsidR="00CC4B46">
              <w:rPr>
                <w:rFonts w:eastAsia="Calibri" w:cs="Calibri" w:asciiTheme="majorHAnsi" w:hAnsiTheme="majorHAnsi"/>
                <w:sz w:val="20"/>
                <w:szCs w:val="20"/>
              </w:rPr>
              <w:t>)</w:t>
            </w:r>
          </w:p>
          <w:p w:rsidRPr="007A1FBE" w:rsidR="00CC4B46" w:rsidP="00E54D9D" w:rsidRDefault="00CC4B46" w14:paraId="5DAB6C7B" wp14:textId="77777777">
            <w:pPr>
              <w:ind w:left="169" w:right="170"/>
              <w:rPr>
                <w:rFonts w:eastAsia="Calibri" w:cs="Calibri" w:asciiTheme="majorHAnsi" w:hAnsiTheme="majorHAnsi"/>
                <w:sz w:val="20"/>
                <w:szCs w:val="20"/>
              </w:rPr>
            </w:pPr>
          </w:p>
        </w:tc>
      </w:tr>
      <w:tr xmlns:wp14="http://schemas.microsoft.com/office/word/2010/wordml" w:rsidRPr="007A1FBE" w:rsidR="00E27962" w:rsidTr="761FAEBF" w14:paraId="635C15AE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</w:tcPr>
          <w:p w:rsidRPr="007A1FBE" w:rsidR="00E27962" w:rsidP="00C95C19" w:rsidRDefault="008B31D5" w14:paraId="525A57EF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="00E27962" w:rsidP="00C95C19" w:rsidRDefault="00CC4B46" w14:paraId="7050E70B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Szeroko pojmowana tematyka związana z projektowaniem polityk publicznych. Przykładowo:</w:t>
            </w:r>
          </w:p>
          <w:p w:rsidRPr="00CC4B46" w:rsidR="00CC4B46" w:rsidP="00CC4B46" w:rsidRDefault="00CC4B46" w14:paraId="0A4FFC6A" wp14:textId="77777777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CC4B46">
              <w:rPr>
                <w:rFonts w:ascii="Calibri" w:hAnsi="Calibri" w:eastAsia="Calibri" w:cs="Calibri"/>
                <w:sz w:val="20"/>
                <w:szCs w:val="20"/>
              </w:rPr>
              <w:t xml:space="preserve">Nowoczesne podejścia do projektowania polityk publicznych </w:t>
            </w:r>
            <w:proofErr w:type="spellStart"/>
            <w:r w:rsidRPr="00CC4B46">
              <w:rPr>
                <w:rFonts w:ascii="Calibri" w:hAnsi="Calibri" w:eastAsia="Calibri" w:cs="Calibri"/>
                <w:sz w:val="20"/>
                <w:szCs w:val="20"/>
              </w:rPr>
              <w:t>(</w:t>
            </w:r>
            <w:r w:rsidRPr="00CC4B46">
              <w:rPr>
                <w:rFonts w:ascii="Calibri" w:hAnsi="Calibri" w:eastAsia="Calibri" w:cs="Calibri"/>
                <w:i/>
                <w:sz w:val="20"/>
                <w:szCs w:val="20"/>
              </w:rPr>
              <w:t>polic</w:t>
            </w:r>
            <w:proofErr w:type="spellEnd"/>
            <w:r w:rsidRPr="00CC4B46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y </w:t>
            </w:r>
            <w:proofErr w:type="spellStart"/>
            <w:r w:rsidRPr="00CC4B46">
              <w:rPr>
                <w:rFonts w:ascii="Calibri" w:hAnsi="Calibri" w:eastAsia="Calibri" w:cs="Calibri"/>
                <w:i/>
                <w:sz w:val="20"/>
                <w:szCs w:val="20"/>
              </w:rPr>
              <w:t>labs</w:t>
            </w:r>
            <w:proofErr w:type="spellEnd"/>
            <w:r w:rsidRPr="00CC4B46">
              <w:rPr>
                <w:rFonts w:ascii="Calibri" w:hAnsi="Calibri" w:eastAsia="Calibri" w:cs="Calibri"/>
                <w:sz w:val="20"/>
                <w:szCs w:val="20"/>
              </w:rPr>
              <w:t>)</w:t>
            </w:r>
          </w:p>
          <w:p w:rsidRPr="00CC4B46" w:rsidR="00CC4B46" w:rsidP="00CC4B46" w:rsidRDefault="00CC4B46" w14:paraId="1C9ADC20" wp14:textId="77777777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CC4B46">
              <w:rPr>
                <w:rFonts w:ascii="Calibri" w:hAnsi="Calibri" w:eastAsia="Calibri" w:cs="Calibri"/>
                <w:sz w:val="20"/>
                <w:szCs w:val="20"/>
              </w:rPr>
              <w:t xml:space="preserve">Analiza skuteczności różnych instrumentów zaangażowanych na rzecz rozwiązania konkretnego problemu (od regulacji do tzw. </w:t>
            </w:r>
            <w:proofErr w:type="spellStart"/>
            <w:r w:rsidRPr="00CC4B46">
              <w:rPr>
                <w:rFonts w:ascii="Calibri" w:hAnsi="Calibri" w:eastAsia="Calibri" w:cs="Calibri"/>
                <w:i/>
                <w:sz w:val="20"/>
                <w:szCs w:val="20"/>
              </w:rPr>
              <w:t>nudges</w:t>
            </w:r>
            <w:proofErr w:type="spellEnd"/>
            <w:r w:rsidRPr="00CC4B46">
              <w:rPr>
                <w:rFonts w:ascii="Calibri" w:hAnsi="Calibri" w:eastAsia="Calibri" w:cs="Calibri"/>
                <w:sz w:val="20"/>
                <w:szCs w:val="20"/>
              </w:rPr>
              <w:t>)</w:t>
            </w:r>
          </w:p>
          <w:p w:rsidRPr="00CC4B46" w:rsidR="00CC4B46" w:rsidP="00CC4B46" w:rsidRDefault="00CC4B46" w14:paraId="245386BD" wp14:textId="77777777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CC4B46">
              <w:rPr>
                <w:rFonts w:ascii="Calibri" w:hAnsi="Calibri" w:eastAsia="Calibri" w:cs="Calibri"/>
                <w:sz w:val="20"/>
                <w:szCs w:val="20"/>
              </w:rPr>
              <w:t>Studia przypadku.</w:t>
            </w:r>
          </w:p>
          <w:p w:rsidRPr="007A1FBE" w:rsidR="00CC4B46" w:rsidP="00C95C19" w:rsidRDefault="00CC4B46" w14:paraId="0435DB59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Proszę o kontakt w celu ustalenia możliwych tematów.</w:t>
            </w:r>
          </w:p>
        </w:tc>
      </w:tr>
      <w:tr xmlns:wp14="http://schemas.microsoft.com/office/word/2010/wordml" w:rsidRPr="007A1FBE" w:rsidR="00D85EAC" w:rsidTr="761FAEBF" w14:paraId="775FDC25" wp14:textId="77777777">
        <w:trPr>
          <w:trHeight w:val="648"/>
        </w:trPr>
        <w:tc>
          <w:tcPr>
            <w:tcW w:w="4817" w:type="dxa"/>
            <w:vMerge w:val="restart"/>
            <w:shd w:val="clear" w:color="auto" w:fill="auto"/>
            <w:tcMar/>
            <w:vAlign w:val="center"/>
          </w:tcPr>
          <w:p w:rsidRPr="007A1FBE" w:rsidR="00D85EAC" w:rsidP="007A1FBE" w:rsidRDefault="00D85EAC" w14:paraId="6DACFBA1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tcMar/>
            <w:vAlign w:val="center"/>
          </w:tcPr>
          <w:p w:rsidRPr="007A1FBE" w:rsidR="00D85EAC" w:rsidP="00C95C19" w:rsidRDefault="00D85EAC" w14:paraId="053232C7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Pr="007A1FBE" w:rsidR="00D85EAC" w:rsidP="00C95C19" w:rsidRDefault="00D85EAC" w14:paraId="4612F011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t>bez stypendium w grantach</w:t>
            </w:r>
          </w:p>
        </w:tc>
      </w:tr>
      <w:tr xmlns:wp14="http://schemas.microsoft.com/office/word/2010/wordml" w:rsidRPr="007A1FBE" w:rsidR="00D85EAC" w:rsidTr="761FAEBF" w14:paraId="5B4507BE" wp14:textId="77777777">
        <w:trPr>
          <w:trHeight w:val="648"/>
        </w:trPr>
        <w:tc>
          <w:tcPr>
            <w:tcW w:w="4817" w:type="dxa"/>
            <w:vMerge/>
            <w:tcMar/>
          </w:tcPr>
          <w:p w:rsidRPr="007A1FBE" w:rsidR="00D85EAC" w:rsidP="00B57915" w:rsidRDefault="00D85EAC" w14:paraId="02EB378F" wp14:textId="77777777">
            <w:pPr>
              <w:ind w:left="164" w:right="174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tcMar/>
            <w:vAlign w:val="center"/>
          </w:tcPr>
          <w:p w:rsidRPr="007A1FBE" w:rsidR="00D85EAC" w:rsidP="007A1FBE" w:rsidRDefault="00E33A29" w14:paraId="4B584315" wp14:textId="77777777">
            <w:pPr>
              <w:ind w:left="160" w:right="17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Pr="007A1FBE" w:rsidR="00D85EAC" w:rsidP="007A1FBE" w:rsidRDefault="00E33A29" w14:paraId="649841BE" wp14:textId="77777777">
            <w:pPr>
              <w:ind w:left="160" w:right="17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7A1FBE" w:rsidR="008B31D5" w:rsidTr="761FAEBF" w14:paraId="1C0B5F5B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  <w:vAlign w:val="center"/>
          </w:tcPr>
          <w:p w:rsidRPr="007A1FBE" w:rsidR="008B31D5" w:rsidP="008B31D5" w:rsidRDefault="008B31D5" w14:paraId="44813261" wp14:textId="77777777">
            <w:pPr>
              <w:ind w:left="164" w:right="17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Liczba obecnie prowadzonych doktoratów:</w:t>
            </w:r>
          </w:p>
          <w:p w:rsidRPr="007A1FBE" w:rsidR="008B31D5" w:rsidP="008B31D5" w:rsidRDefault="008B31D5" w14:paraId="0F09F003" wp14:textId="77777777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t>w programie ISD</w:t>
            </w:r>
          </w:p>
          <w:p w:rsidRPr="007A1FBE" w:rsidR="008B31D5" w:rsidP="008B31D5" w:rsidRDefault="008B31D5" w14:paraId="23732C5E" wp14:textId="77777777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t>w Szkole Doktorskiej</w:t>
            </w:r>
          </w:p>
          <w:p w:rsidRPr="007A1FBE" w:rsidR="00DE6C7E" w:rsidP="008B31D5" w:rsidRDefault="00DE6C7E" w14:paraId="03318FAB" wp14:textId="77777777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lastRenderedPageBreak/>
              <w:t xml:space="preserve">w programie ICT &amp; </w:t>
            </w:r>
            <w:proofErr w:type="spellStart"/>
            <w:r w:rsidRPr="007A1FBE">
              <w:rPr>
                <w:rFonts w:ascii="Calibri" w:hAnsi="Calibri" w:eastAsia="Calibri" w:cs="Calibri"/>
                <w:sz w:val="20"/>
                <w:szCs w:val="20"/>
              </w:rPr>
              <w:t>Psychology</w:t>
            </w:r>
            <w:proofErr w:type="spellEnd"/>
          </w:p>
          <w:p w:rsidRPr="007A1FBE" w:rsidR="00D85EAC" w:rsidP="007A1FBE" w:rsidRDefault="008B31D5" w14:paraId="40ACC6C6" wp14:textId="77777777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7A1FBE" w:rsidR="008B31D5" w:rsidP="008B31D5" w:rsidRDefault="00E33A29" w14:paraId="2322F001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lastRenderedPageBreak/>
              <w:t>0</w:t>
            </w:r>
          </w:p>
        </w:tc>
      </w:tr>
      <w:tr xmlns:wp14="http://schemas.microsoft.com/office/word/2010/wordml" w:rsidRPr="007A1FBE" w:rsidR="008B31D5" w:rsidTr="761FAEBF" w14:paraId="6805342E" wp14:textId="77777777">
        <w:trPr>
          <w:trHeight w:val="340"/>
        </w:trPr>
        <w:tc>
          <w:tcPr>
            <w:tcW w:w="4817" w:type="dxa"/>
            <w:shd w:val="clear" w:color="auto" w:fill="auto"/>
            <w:tcMar/>
            <w:vAlign w:val="center"/>
          </w:tcPr>
          <w:p w:rsidRPr="007A1FBE" w:rsidR="00D85EAC" w:rsidP="007A1FBE" w:rsidRDefault="008B31D5" w14:paraId="588E1FC8" wp14:textId="77777777">
            <w:pPr>
              <w:ind w:left="164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 xml:space="preserve">Liczba wypromowanych doktorantów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tcMar/>
            <w:vAlign w:val="center"/>
          </w:tcPr>
          <w:p w:rsidRPr="007A1FBE" w:rsidR="008B31D5" w:rsidP="008B31D5" w:rsidRDefault="00E33A29" w14:paraId="7B7EFE02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7A1FBE" w:rsidR="00BA4B61" w:rsidTr="761FAEBF" w14:paraId="436440A2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  <w:vAlign w:val="center"/>
          </w:tcPr>
          <w:p w:rsidRPr="007A1FBE" w:rsidR="00BA4B61" w:rsidP="008B31D5" w:rsidRDefault="00BA4B61" w14:paraId="137403FF" wp14:textId="77777777">
            <w:pPr>
              <w:ind w:left="164" w:right="17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7A1FBE" w:rsidR="00BA4B61" w:rsidP="008B31D5" w:rsidRDefault="00E33A29" w14:paraId="33113584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7A1FBE" w:rsidR="00BA4B61" w:rsidTr="761FAEBF" w14:paraId="3694E50D" wp14:textId="77777777">
        <w:trPr>
          <w:trHeight w:val="340"/>
        </w:trPr>
        <w:tc>
          <w:tcPr>
            <w:tcW w:w="4817" w:type="dxa"/>
            <w:shd w:val="clear" w:color="auto" w:fill="auto"/>
            <w:tcMar/>
            <w:vAlign w:val="center"/>
          </w:tcPr>
          <w:p w:rsidRPr="007A1FBE" w:rsidR="00D85EAC" w:rsidP="007A1FBE" w:rsidRDefault="00BA4B61" w14:paraId="43D55EB6" wp14:textId="77777777">
            <w:pPr>
              <w:ind w:left="164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tcMar/>
            <w:vAlign w:val="center"/>
          </w:tcPr>
          <w:p w:rsidRPr="007A1FBE" w:rsidR="00BA4B61" w:rsidP="008B31D5" w:rsidRDefault="00E33A29" w14:paraId="5531F93F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7A1FBE" w:rsidR="00BA4B61" w:rsidTr="761FAEBF" w14:paraId="767EDBA8" wp14:textId="77777777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tcMar/>
            <w:vAlign w:val="center"/>
          </w:tcPr>
          <w:p w:rsidRPr="007A1FBE" w:rsidR="00BA4B61" w:rsidP="00BA4B61" w:rsidRDefault="00BA4B61" w14:paraId="0176CD9E" wp14:textId="77777777">
            <w:pPr>
              <w:jc w:val="center"/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Pr="007A1FBE" w:rsidR="00BA4B61" w:rsidP="00BA4B61" w:rsidRDefault="00BA4B61" w14:paraId="1FEB7835" wp14:textId="77777777">
            <w:pPr>
              <w:jc w:val="center"/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</w: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siebie potencjalnymi promotorami naukowymi, którzy są członkami centów </w:t>
            </w: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</w:r>
            <w:r w:rsidRPr="007A1FBE">
              <w:rPr>
                <w:rFonts w:ascii="Calibri" w:hAnsi="Calibri" w:eastAsia="Calibri" w:cs="Calibri"/>
                <w:b/>
                <w:color w:val="FFFFFF" w:themeColor="background1"/>
                <w:spacing w:val="20"/>
                <w:sz w:val="20"/>
                <w:szCs w:val="20"/>
              </w:rPr>
              <w:t>i zespołów badawczych</w:t>
            </w:r>
          </w:p>
        </w:tc>
      </w:tr>
      <w:tr xmlns:wp14="http://schemas.microsoft.com/office/word/2010/wordml" w:rsidRPr="007A1FBE" w:rsidR="00BA4B61" w:rsidTr="761FAEBF" w14:paraId="058CE316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</w:tcPr>
          <w:p w:rsidRPr="007A1FBE" w:rsidR="00BA4B61" w:rsidP="00BA4B61" w:rsidRDefault="00BA4B61" w14:paraId="37ADE75A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br/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w zakresie: zainteresowań naukowych; kompetencji badawczych; dotychczasowych osiągnięć; znajomości języka angielskiego; kompetenc</w:t>
            </w:r>
            <w:r w:rsidRPr="007A1FBE" w:rsidR="00DE6C7E">
              <w:rPr>
                <w:rFonts w:ascii="Calibri" w:hAnsi="Calibri" w:eastAsia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E9142E" w:rsidR="00E9142E" w:rsidP="00E9142E" w:rsidRDefault="00E9142E" w14:paraId="75C23BA6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E9142E">
              <w:rPr>
                <w:rFonts w:ascii="Calibri" w:hAnsi="Calibri" w:eastAsia="Calibri" w:cs="Calibri"/>
                <w:sz w:val="20"/>
                <w:szCs w:val="20"/>
              </w:rPr>
              <w:t>•</w:t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ab/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>Metodologia badań jakościowych, mile widziana umiejętność interpretacji danych ilościowych.</w:t>
            </w:r>
          </w:p>
          <w:p w:rsidRPr="00E9142E" w:rsidR="00E9142E" w:rsidP="00E9142E" w:rsidRDefault="00E9142E" w14:paraId="6EA0B815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E9142E">
              <w:rPr>
                <w:rFonts w:ascii="Calibri" w:hAnsi="Calibri" w:eastAsia="Calibri" w:cs="Calibri"/>
                <w:sz w:val="20"/>
                <w:szCs w:val="20"/>
              </w:rPr>
              <w:t>•</w:t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ab/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>Konieczna znajomość języka angielskiego.</w:t>
            </w:r>
          </w:p>
          <w:p w:rsidRPr="007A1FBE" w:rsidR="00BA4B61" w:rsidP="00E9142E" w:rsidRDefault="00E9142E" w14:paraId="6A9C161B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E9142E">
              <w:rPr>
                <w:rFonts w:ascii="Calibri" w:hAnsi="Calibri" w:eastAsia="Calibri" w:cs="Calibri"/>
                <w:sz w:val="20"/>
                <w:szCs w:val="20"/>
              </w:rPr>
              <w:t>•</w:t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ab/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>Mile widziane publikacje (nawet o charakterze publicystycznym) w obszarze tematycznym,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E9142E">
              <w:rPr>
                <w:rFonts w:ascii="Calibri" w:hAnsi="Calibri" w:eastAsia="Calibri" w:cs="Calibri"/>
                <w:sz w:val="20"/>
                <w:szCs w:val="20"/>
              </w:rPr>
              <w:t>którego dotyczyłby projekt badawczy; umiejętność redagowania tekstów i przygotowywania ich do publikacji.</w:t>
            </w:r>
          </w:p>
        </w:tc>
      </w:tr>
      <w:tr xmlns:wp14="http://schemas.microsoft.com/office/word/2010/wordml" w:rsidRPr="007A1FBE" w:rsidR="00BA4B61" w:rsidTr="761FAEBF" w14:paraId="621C50D8" wp14:textId="77777777">
        <w:trPr>
          <w:trHeight w:val="713"/>
        </w:trPr>
        <w:tc>
          <w:tcPr>
            <w:tcW w:w="4817" w:type="dxa"/>
            <w:shd w:val="clear" w:color="auto" w:fill="auto"/>
            <w:tcMar/>
          </w:tcPr>
          <w:p w:rsidRPr="007A1FBE" w:rsidR="00BA4B61" w:rsidP="00BA4B61" w:rsidRDefault="00BA4B61" w14:paraId="159E5E73" wp14:textId="77777777">
            <w:pPr>
              <w:ind w:left="164" w:right="174"/>
              <w:rPr>
                <w:rFonts w:ascii="Calibri" w:hAnsi="Calibri" w:eastAsia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hAnsi="Calibri" w:eastAsia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tcMar/>
            <w:vAlign w:val="center"/>
          </w:tcPr>
          <w:p w:rsidRPr="007A1FBE" w:rsidR="00BA4B61" w:rsidP="00BA4B61" w:rsidRDefault="00E9142E" w14:paraId="4F6B9D17" wp14:textId="77777777">
            <w:pPr>
              <w:ind w:left="160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00E9142E">
              <w:rPr>
                <w:rFonts w:ascii="Calibri" w:hAnsi="Calibri" w:eastAsia="Calibri" w:cs="Calibri"/>
                <w:sz w:val="20"/>
                <w:szCs w:val="20"/>
              </w:rPr>
              <w:t>Otwartość umysłu; chęć współpracy na partnerskich zasadach, w tym gotowość do współpracy przy przygotowaniu wspólnych publikacji; punktualność; obowiązkowość przy realizacji uzgodnionych zadań.</w:t>
            </w:r>
          </w:p>
        </w:tc>
      </w:tr>
      <w:tr xmlns:wp14="http://schemas.microsoft.com/office/word/2010/wordml" w:rsidRPr="007A1FBE" w:rsidR="00BA4B61" w:rsidTr="761FAEBF" w14:paraId="54B9BED7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  <w:vAlign w:val="center"/>
          </w:tcPr>
          <w:p w:rsidRPr="007A1FBE" w:rsidR="00BA4B61" w:rsidP="007A1FBE" w:rsidRDefault="00BA4B61" w14:paraId="5298F54E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7A1FBE" w:rsidR="00BA4B61" w:rsidP="007A1FBE" w:rsidRDefault="00E73EAE" w14:paraId="4A8E5517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012376544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>Kontakt mailowy</w:t>
            </w:r>
          </w:p>
          <w:p w:rsidRPr="007A1FBE" w:rsidR="00BA4B61" w:rsidP="007A1FBE" w:rsidRDefault="00E73EAE" w14:paraId="2DAC407B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900046646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>Kontakt telefoniczny</w:t>
            </w:r>
          </w:p>
          <w:p w:rsidRPr="007A1FBE" w:rsidR="00BA4B61" w:rsidP="007A1FBE" w:rsidRDefault="00E73EAE" w14:paraId="0F7A162E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2017886476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>Osobiste spotkania</w:t>
            </w:r>
          </w:p>
          <w:p w:rsidRPr="007A1FBE" w:rsidR="00BA4B61" w:rsidP="007A1FBE" w:rsidRDefault="00E73EAE" w14:paraId="2FE7F834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14836923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 xml:space="preserve">Wszystkie formy kontaktu </w:t>
            </w:r>
          </w:p>
        </w:tc>
      </w:tr>
      <w:tr xmlns:wp14="http://schemas.microsoft.com/office/word/2010/wordml" w:rsidRPr="007A1FBE" w:rsidR="00BA4B61" w:rsidTr="761FAEBF" w14:paraId="4C96049B" wp14:textId="77777777">
        <w:trPr>
          <w:trHeight w:val="340"/>
        </w:trPr>
        <w:tc>
          <w:tcPr>
            <w:tcW w:w="4817" w:type="dxa"/>
            <w:shd w:val="clear" w:color="auto" w:fill="auto"/>
            <w:tcMar/>
            <w:vAlign w:val="center"/>
          </w:tcPr>
          <w:p w:rsidRPr="007A1FBE" w:rsidR="00BA4B61" w:rsidP="007A1FBE" w:rsidRDefault="00BA4B61" w14:paraId="3A389CF1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tcMar/>
            <w:vAlign w:val="center"/>
          </w:tcPr>
          <w:p w:rsidRPr="007A1FBE" w:rsidR="00BA4B61" w:rsidP="007A1FBE" w:rsidRDefault="00E73EAE" w14:paraId="4C8D51C8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334198314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>Kontakt mailowy</w:t>
            </w:r>
          </w:p>
          <w:p w:rsidRPr="007A1FBE" w:rsidR="00BA4B61" w:rsidP="007A1FBE" w:rsidRDefault="00E73EAE" w14:paraId="062BDC18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1571919031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>Kontakt telefoniczny</w:t>
            </w:r>
          </w:p>
          <w:p w:rsidRPr="007A1FBE" w:rsidR="00BA4B61" w:rsidP="007A1FBE" w:rsidRDefault="00E73EAE" w14:paraId="33AE9486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1765832330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>Osobiste spotkania</w:t>
            </w:r>
          </w:p>
          <w:p w:rsidRPr="007A1FBE" w:rsidR="00BA4B61" w:rsidP="007A1FBE" w:rsidRDefault="00E73EAE" w14:paraId="0F3C2E3E" wp14:textId="77777777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sdt>
              <w:sdtPr>
                <w:rPr>
                  <w:rFonts w:ascii="Calibri" w:hAnsi="Calibri" w:eastAsia="Calibri" w:cs="Calibri"/>
                  <w:sz w:val="20"/>
                  <w:szCs w:val="20"/>
                </w:rPr>
                <w:id w:val="-944533505"/>
              </w:sdtPr>
              <w:sdtContent>
                <w:r w:rsidRPr="007A1FBE" w:rsidR="007A1FBE">
                  <w:rPr>
                    <w:rFonts w:hint="eastAsia"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</w:sdt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BA4B61">
              <w:rPr>
                <w:rFonts w:ascii="Calibri" w:hAnsi="Calibri" w:eastAsia="Calibri" w:cs="Calibri"/>
                <w:sz w:val="20"/>
                <w:szCs w:val="20"/>
              </w:rPr>
              <w:t xml:space="preserve">Wszystkie formy kontaktu </w:t>
            </w:r>
          </w:p>
        </w:tc>
      </w:tr>
      <w:tr xmlns:wp14="http://schemas.microsoft.com/office/word/2010/wordml" w:rsidRPr="007A1FBE" w:rsidR="00826632" w:rsidTr="761FAEBF" w14:paraId="7FB8C8AC" wp14:textId="77777777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tcMar/>
          </w:tcPr>
          <w:p w:rsidRPr="007A1FBE" w:rsidR="00826632" w:rsidP="00826632" w:rsidRDefault="00826632" w14:paraId="2FB626CC" wp14:textId="77777777">
            <w:pPr>
              <w:ind w:left="164" w:right="174"/>
              <w:rPr>
                <w:rFonts w:ascii="Calibri" w:hAnsi="Calibri" w:eastAsia="Calibri" w:cs="Calibri"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Preferowane daty i godziny </w:t>
            </w:r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>(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w okresie </w:t>
            </w:r>
          </w:p>
          <w:p w:rsidRPr="007A1FBE" w:rsidR="00826632" w:rsidP="00DA7859" w:rsidRDefault="00DA7859" w14:paraId="5DBB97DF" wp14:textId="77777777">
            <w:pPr>
              <w:ind w:left="164" w:right="174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hAnsi="Calibri" w:eastAsia="Calibri" w:cs="Calibri"/>
                <w:sz w:val="20"/>
                <w:szCs w:val="20"/>
              </w:rPr>
              <w:t>3</w:t>
            </w:r>
            <w:r w:rsidRPr="007A1FBE" w:rsidR="007A1FBE">
              <w:rPr>
                <w:rFonts w:ascii="Calibri" w:hAnsi="Calibri" w:eastAsia="Calibri" w:cs="Calibri"/>
                <w:sz w:val="20"/>
                <w:szCs w:val="20"/>
              </w:rPr>
              <w:t>)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7A1FBE" w:rsidR="00826632">
              <w:rPr>
                <w:rFonts w:ascii="Calibri" w:hAnsi="Calibri" w:eastAsia="Calibri" w:cs="Calibri"/>
                <w:sz w:val="20"/>
                <w:szCs w:val="20"/>
              </w:rPr>
              <w:t xml:space="preserve">w celu przeprowadzenia </w:t>
            </w:r>
            <w:r w:rsidRPr="007A1FBE" w:rsidR="00412C0E">
              <w:rPr>
                <w:rFonts w:ascii="Calibri" w:hAnsi="Calibri" w:eastAsia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tcMar/>
            <w:vAlign w:val="center"/>
          </w:tcPr>
          <w:p w:rsidRPr="007A1FBE" w:rsidR="00826632" w:rsidP="007A1FBE" w:rsidRDefault="00826632" w14:paraId="6A05A809" wp14:textId="1B9396E3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761FAEBF" w:rsidR="761FAEBF">
              <w:rPr>
                <w:rFonts w:ascii="Calibri" w:hAnsi="Calibri" w:eastAsia="Calibri" w:cs="Calibri"/>
                <w:sz w:val="20"/>
                <w:szCs w:val="20"/>
              </w:rPr>
              <w:t>Proszę o kontakt mailowy w celu ustalenia dogodnego terminu spotkania.</w:t>
            </w:r>
          </w:p>
        </w:tc>
      </w:tr>
      <w:tr xmlns:wp14="http://schemas.microsoft.com/office/word/2010/wordml" w:rsidRPr="007A1FBE" w:rsidR="00826632" w:rsidTr="761FAEBF" w14:paraId="73D850DB" wp14:textId="77777777">
        <w:trPr>
          <w:trHeight w:val="340"/>
        </w:trPr>
        <w:tc>
          <w:tcPr>
            <w:tcW w:w="4817" w:type="dxa"/>
            <w:shd w:val="clear" w:color="auto" w:fill="auto"/>
            <w:tcMar/>
          </w:tcPr>
          <w:p w:rsidRPr="007A1FBE" w:rsidR="00826632" w:rsidP="00826632" w:rsidRDefault="00826632" w14:paraId="5684DD9B" wp14:textId="77777777">
            <w:pPr>
              <w:ind w:left="164" w:right="174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007A1FBE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hAnsi="Calibri" w:eastAsia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tcMar/>
            <w:vAlign w:val="center"/>
          </w:tcPr>
          <w:p w:rsidRPr="007A1FBE" w:rsidR="00826632" w:rsidP="007A1FBE" w:rsidRDefault="00826632" w14:paraId="5A39BBE3" wp14:textId="76EB8623">
            <w:pPr>
              <w:ind w:left="169" w:right="170"/>
              <w:rPr>
                <w:rFonts w:ascii="Calibri" w:hAnsi="Calibri" w:eastAsia="Calibri" w:cs="Calibri"/>
                <w:sz w:val="20"/>
                <w:szCs w:val="20"/>
              </w:rPr>
            </w:pPr>
            <w:r w:rsidRPr="761FAEBF" w:rsidR="761FAEBF">
              <w:rPr>
                <w:rFonts w:ascii="Calibri" w:hAnsi="Calibri" w:eastAsia="Calibri" w:cs="Calibri"/>
                <w:sz w:val="20"/>
                <w:szCs w:val="20"/>
              </w:rPr>
              <w:t>Brak.</w:t>
            </w:r>
          </w:p>
        </w:tc>
      </w:tr>
    </w:tbl>
    <w:p xmlns:wp14="http://schemas.microsoft.com/office/word/2010/wordml" w:rsidRPr="00E27962" w:rsidR="00DE6C7E" w:rsidP="00E27962" w:rsidRDefault="00DE6C7E" w14:paraId="41C8F396" wp14:textId="77777777">
      <w:pPr>
        <w:jc w:val="both"/>
        <w:rPr>
          <w:rFonts w:eastAsia="Calibri"/>
        </w:rPr>
      </w:pPr>
    </w:p>
    <w:sectPr w:rsidRPr="00E27962" w:rsidR="00DE6C7E" w:rsidSect="00DE6C7E">
      <w:footerReference w:type="default" r:id="rId8"/>
      <w:headerReference w:type="first" r:id="rId9"/>
      <w:footerReference w:type="first" r:id="rId10"/>
      <w:pgSz w:w="11906" w:h="16838" w:orient="portrait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A3150" w:rsidRDefault="000A3150" w14:paraId="72A3D3EC" wp14:textId="77777777">
      <w:r>
        <w:separator/>
      </w:r>
    </w:p>
  </w:endnote>
  <w:endnote w:type="continuationSeparator" w:id="0">
    <w:p xmlns:wp14="http://schemas.microsoft.com/office/word/2010/wordml" w:rsidR="000A3150" w:rsidRDefault="000A3150" w14:paraId="0D0B940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xmlns:wp14="http://schemas.microsoft.com/office/word/2010/wordml" w:rsidRPr="006D663D" w:rsidR="00206177" w:rsidP="006D663D" w:rsidRDefault="00E73EAE" w14:paraId="0A48F704" wp14:textId="77777777">
        <w:pPr>
          <w:pStyle w:val="Stopka"/>
          <w:pBdr>
            <w:top w:val="single" w:color="D9D9D9" w:themeColor="background1" w:themeShade="D9" w:sz="4" w:space="1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 w:rsid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E9142E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 w:rsidR="006D663D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 w:rsidR="006D663D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 w:rsidR="006D663D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 w:rsid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6D663D" w:rsidR="006D663D" w:rsidP="006D663D" w:rsidRDefault="00E73EAE" w14:paraId="6EAB74BC" wp14:textId="77777777">
    <w:pPr>
      <w:pStyle w:val="Stopka"/>
      <w:pBdr>
        <w:top w:val="single" w:color="D9D9D9" w:themeColor="background1" w:themeShade="D9" w:sz="4" w:space="1"/>
      </w:pBdr>
      <w:jc w:val="right"/>
      <w:rPr>
        <w:rFonts w:asciiTheme="majorHAnsi" w:hAnsiTheme="majorHAnsi" w:cstheme="majorHAnsi"/>
        <w:sz w:val="20"/>
        <w:szCs w:val="20"/>
      </w:rPr>
    </w:pPr>
    <w:r w:rsidRPr="00D07805">
      <w:rPr>
        <w:rFonts w:asciiTheme="majorHAnsi" w:hAnsiTheme="majorHAnsi" w:cstheme="majorHAnsi"/>
        <w:color w:val="auto"/>
        <w:sz w:val="20"/>
        <w:szCs w:val="20"/>
      </w:rPr>
      <w:fldChar w:fldCharType="begin"/>
    </w:r>
    <w:r w:rsidRPr="00D07805" w:rsidR="006D663D">
      <w:rPr>
        <w:rFonts w:asciiTheme="majorHAnsi" w:hAnsiTheme="majorHAnsi" w:cstheme="majorHAnsi"/>
        <w:color w:val="auto"/>
        <w:sz w:val="20"/>
        <w:szCs w:val="20"/>
      </w:rPr>
      <w:instrText>PAGE   \* MERGEFORMAT</w:instrText>
    </w:r>
    <w:r w:rsidRPr="00D07805">
      <w:rPr>
        <w:rFonts w:asciiTheme="majorHAnsi" w:hAnsiTheme="majorHAnsi" w:cstheme="majorHAnsi"/>
        <w:color w:val="auto"/>
        <w:sz w:val="20"/>
        <w:szCs w:val="20"/>
      </w:rPr>
      <w:fldChar w:fldCharType="separate"/>
    </w:r>
    <w:r w:rsidR="00E9142E">
      <w:rPr>
        <w:rFonts w:asciiTheme="majorHAnsi" w:hAnsiTheme="majorHAnsi" w:cstheme="majorHAnsi"/>
        <w:noProof/>
        <w:color w:val="auto"/>
        <w:sz w:val="20"/>
        <w:szCs w:val="20"/>
      </w:rPr>
      <w:t>1</w:t>
    </w:r>
    <w:r w:rsidRPr="00D07805">
      <w:rPr>
        <w:rFonts w:asciiTheme="majorHAnsi" w:hAnsiTheme="majorHAnsi" w:cstheme="majorHAnsi"/>
        <w:color w:val="auto"/>
        <w:sz w:val="20"/>
        <w:szCs w:val="20"/>
      </w:rPr>
      <w:fldChar w:fldCharType="end"/>
    </w:r>
    <w:r w:rsidRPr="006D663D" w:rsidR="006D663D">
      <w:rPr>
        <w:rFonts w:asciiTheme="majorHAnsi" w:hAnsiTheme="majorHAnsi" w:cstheme="majorHAnsi"/>
        <w:sz w:val="20"/>
        <w:szCs w:val="20"/>
      </w:rPr>
      <w:t xml:space="preserve"> </w:t>
    </w:r>
    <w:r w:rsidRPr="00C906FF" w:rsidR="006D663D">
      <w:rPr>
        <w:rFonts w:asciiTheme="majorHAnsi" w:hAnsiTheme="majorHAnsi" w:cstheme="majorHAnsi"/>
        <w:b/>
        <w:color w:val="C4BC96" w:themeColor="background2" w:themeShade="BF"/>
        <w:sz w:val="20"/>
        <w:szCs w:val="20"/>
      </w:rPr>
      <w:t>|</w:t>
    </w:r>
    <w:r w:rsidRPr="006D663D" w:rsidR="006D663D">
      <w:rPr>
        <w:rFonts w:asciiTheme="majorHAnsi" w:hAnsiTheme="majorHAnsi" w:cstheme="majorHAnsi"/>
        <w:sz w:val="20"/>
        <w:szCs w:val="20"/>
      </w:rPr>
      <w:t xml:space="preserve"> </w:t>
    </w:r>
    <w:r w:rsidRPr="006D663D" w:rsidR="006D663D">
      <w:rPr>
        <w:rFonts w:asciiTheme="majorHAnsi" w:hAnsiTheme="majorHAnsi" w:cstheme="majorHAnsi"/>
        <w:color w:val="7F7F7F" w:themeColor="background1" w:themeShade="7F"/>
        <w:spacing w:val="20"/>
        <w:sz w:val="20"/>
        <w:szCs w:val="20"/>
      </w:rPr>
      <w:t>Strona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A3150" w:rsidRDefault="000A3150" w14:paraId="0E27B00A" wp14:textId="77777777">
      <w:r>
        <w:separator/>
      </w:r>
    </w:p>
  </w:footnote>
  <w:footnote w:type="continuationSeparator" w:id="0">
    <w:p xmlns:wp14="http://schemas.microsoft.com/office/word/2010/wordml" w:rsidR="000A3150" w:rsidRDefault="000A3150" w14:paraId="60061E4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4B2411" w:rsidR="006D663D" w:rsidP="004B2411" w:rsidRDefault="00C906FF" w14:paraId="4C979F20" wp14:textId="77777777">
    <w:pPr>
      <w:rPr>
        <w:rFonts w:ascii="Calibri" w:hAnsi="Calibri" w:eastAsia="Calibri" w:cs="Calibri"/>
      </w:rPr>
    </w:pPr>
    <w:r>
      <w:rPr>
        <w:rFonts w:ascii="Calibri" w:hAnsi="Calibri" w:eastAsia="Calibri" w:cs="Calibri"/>
        <w:noProof/>
      </w:rPr>
      <w:drawing>
        <wp:inline xmlns:wp14="http://schemas.microsoft.com/office/word/2010/wordprocessingDrawing" distT="0" distB="0" distL="0" distR="0" wp14:anchorId="349C5738" wp14:editId="7777777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3EAE">
      <w:rPr>
        <w:rFonts w:ascii="Calibri" w:hAnsi="Calibri" w:eastAsia="Calibri" w:cs="Calibri"/>
        <w:noProof/>
      </w:rPr>
      <w:pict w14:anchorId="1F5C16DA">
        <v:shapetype id="_x0000_t202" coordsize="21600,21600" o:spt="202" path="m,l,21600r21600,l21600,xe">
          <v:stroke joinstyle="miter"/>
          <v:path gradientshapeok="t" o:connecttype="rect"/>
        </v:shapetype>
        <v:shape id="Pole tekstowe 2" style="position:absolute;margin-left:4.05pt;margin-top:11.8pt;width:317.25pt;height:56.25pt;z-index:251661312;visibility:visible;mso-wrap-distance-top:3.6pt;mso-wrap-distance-bottom:3.6pt;mso-position-horizontal-relative:text;mso-position-vertical-relative:text;mso-width-relative:margin;mso-height-relative:margin" o:spid="_x0000_s409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>
          <v:textbox>
            <w:txbxContent>
              <w:p w:rsidRPr="002D79D2" w:rsidR="002D79D2" w:rsidP="006D663D" w:rsidRDefault="00E27962" w14:paraId="3B114331" wp14:textId="77777777">
                <w:pPr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</w:pPr>
                <w:r w:rsidRPr="002D79D2"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  <w:t>Rekrutacja 202</w:t>
                </w:r>
                <w:r w:rsidR="002D79D2"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  <w:t>3</w:t>
                </w:r>
                <w:r w:rsidRPr="002D79D2"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  <w:t>/202</w:t>
                </w:r>
                <w:r w:rsidR="002D79D2"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  <w:t>4</w:t>
                </w:r>
              </w:p>
              <w:p w:rsidRPr="002D79D2" w:rsidR="00BA4B61" w:rsidP="006D663D" w:rsidRDefault="00BA4B61" w14:paraId="702F3276" wp14:textId="77777777">
                <w:pPr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</w:pPr>
                <w:r w:rsidRPr="002D79D2"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  <w:t xml:space="preserve">Formularz do rekrutacji – promotor </w:t>
                </w:r>
                <w:r w:rsidRPr="002D79D2" w:rsidR="00040F5E"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  <w:t>naukowy</w:t>
                </w:r>
              </w:p>
              <w:p w:rsidRPr="002D79D2" w:rsidR="006D663D" w:rsidP="006D663D" w:rsidRDefault="006D663D" w14:paraId="44EAFD9C" wp14:textId="77777777">
                <w:pPr>
                  <w:rPr>
                    <w:rFonts w:ascii="Calibri" w:hAnsi="Calibri" w:eastAsia="Calibri" w:cs="Calibri"/>
                    <w:color w:val="000000" w:themeColor="text1"/>
                    <w:sz w:val="20"/>
                    <w:szCs w:val="20"/>
                  </w:rPr>
                </w:pPr>
              </w:p>
              <w:p w:rsidRPr="002D79D2" w:rsidR="006D663D" w:rsidP="00E27962" w:rsidRDefault="00E73EAE" w14:paraId="21F11F6B" wp14:textId="77777777">
                <w:pPr>
                  <w:rPr>
                    <w:rFonts w:asciiTheme="majorHAnsi" w:hAnsiTheme="majorHAnsi"/>
                    <w:color w:val="000000" w:themeColor="text1"/>
                    <w:spacing w:val="20"/>
                    <w:sz w:val="20"/>
                    <w:szCs w:val="20"/>
                  </w:rPr>
                </w:pPr>
                <w:hyperlink w:history="1" r:id="rId2">
                  <w:r w:rsidRPr="002D79D2" w:rsidR="00040F5E">
                    <w:rPr>
                      <w:rStyle w:val="Hipercze"/>
                      <w:rFonts w:asciiTheme="majorHAnsi" w:hAnsiTheme="majorHAnsi"/>
                      <w:color w:val="000000" w:themeColor="text1"/>
                      <w:spacing w:val="20"/>
                      <w:sz w:val="20"/>
                      <w:szCs w:val="20"/>
                    </w:rPr>
                    <w:t>www.swps.pl</w:t>
                  </w:r>
                </w:hyperlink>
                <w:r w:rsidRPr="002D79D2" w:rsidR="00E27962">
                  <w:rPr>
                    <w:rFonts w:asciiTheme="majorHAnsi" w:hAnsiTheme="majorHAnsi"/>
                    <w:color w:val="000000" w:themeColor="text1"/>
                    <w:spacing w:val="20"/>
                    <w:sz w:val="20"/>
                    <w:szCs w:val="20"/>
                  </w:rPr>
                  <w:t xml:space="preserve"> </w:t>
                </w:r>
                <w:r w:rsidRPr="002D79D2" w:rsidR="006D663D">
                  <w:rPr>
                    <w:rFonts w:asciiTheme="majorHAnsi" w:hAnsiTheme="majorHAnsi"/>
                    <w:color w:val="000000" w:themeColor="text1"/>
                    <w:spacing w:val="2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36F"/>
    <w:multiLevelType w:val="hybridMultilevel"/>
    <w:tmpl w:val="5E1A88A2"/>
    <w:lvl w:ilvl="0" w:tplc="0415000F">
      <w:start w:val="1"/>
      <w:numFmt w:val="decimal"/>
      <w:lvlText w:val="%1."/>
      <w:lvlJc w:val="left"/>
      <w:pPr>
        <w:ind w:left="889" w:hanging="360"/>
      </w:p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>
    <w:nsid w:val="24812AD1"/>
    <w:multiLevelType w:val="hybridMultilevel"/>
    <w:tmpl w:val="ADD2D464"/>
    <w:lvl w:ilvl="0" w:tplc="04150001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3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5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20FE3"/>
    <w:rsid w:val="00006E98"/>
    <w:rsid w:val="0003310D"/>
    <w:rsid w:val="00040F5E"/>
    <w:rsid w:val="000A0127"/>
    <w:rsid w:val="000A3150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F4414"/>
    <w:rsid w:val="00611064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CC4B46"/>
    <w:rsid w:val="00D07805"/>
    <w:rsid w:val="00D1228F"/>
    <w:rsid w:val="00D313F4"/>
    <w:rsid w:val="00D85EAC"/>
    <w:rsid w:val="00DA7859"/>
    <w:rsid w:val="00DC2D55"/>
    <w:rsid w:val="00DC4772"/>
    <w:rsid w:val="00DE6C7E"/>
    <w:rsid w:val="00E259FC"/>
    <w:rsid w:val="00E27962"/>
    <w:rsid w:val="00E33A29"/>
    <w:rsid w:val="00E54D9D"/>
    <w:rsid w:val="00E641E5"/>
    <w:rsid w:val="00E73EAE"/>
    <w:rsid w:val="00E837A2"/>
    <w:rsid w:val="00E9142E"/>
    <w:rsid w:val="00EE632F"/>
    <w:rsid w:val="00F14B26"/>
    <w:rsid w:val="00F20FE3"/>
    <w:rsid w:val="00F437C4"/>
    <w:rsid w:val="00F67F6A"/>
    <w:rsid w:val="00F81806"/>
    <w:rsid w:val="00F94530"/>
    <w:rsid w:val="00FB500B"/>
    <w:rsid w:val="761FA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289A9F0"/>
  <w15:docId w15:val="{F4BB8F6A-D597-4339-B8C6-BBB5E66F253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rsid w:val="00E73EAE"/>
  </w:style>
  <w:style w:type="paragraph" w:styleId="Nagwek1">
    <w:name w:val="heading 1"/>
    <w:basedOn w:val="Normalny"/>
    <w:next w:val="Normalny"/>
    <w:rsid w:val="00E73E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73E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E73E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E73EA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E73E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E73E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rsid w:val="00E73E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E73EA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E73EA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E73E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0" w:customStyle="1">
    <w:basedOn w:val="TableNormal"/>
    <w:rsid w:val="00E73E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1" w:customStyle="1">
    <w:basedOn w:val="TableNormal"/>
    <w:rsid w:val="00E73E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GridTableLight" w:customStyle="1">
    <w:name w:val="Grid Table Light"/>
    <w:basedOn w:val="Standardowy"/>
    <w:uiPriority w:val="40"/>
    <w:rsid w:val="00D07805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foodtrails.milanurbanfoodpolicypact.org/consortium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2814d06a848d425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b3fd-099a-498b-a487-ebab27c0f011}"/>
      </w:docPartPr>
      <w:docPartBody>
        <w:p w14:paraId="761FAE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jersob</dc:creator>
  <lastModifiedBy>Igor Lyubashenko</lastModifiedBy>
  <revision>4</revision>
  <lastPrinted>2020-03-06T13:32:00.0000000Z</lastPrinted>
  <dcterms:created xsi:type="dcterms:W3CDTF">2023-02-17T23:55:00.0000000Z</dcterms:created>
  <dcterms:modified xsi:type="dcterms:W3CDTF">2023-03-08T08:26:45.3208372Z</dcterms:modified>
</coreProperties>
</file>